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E01436">
        <w:rPr>
          <w:b/>
          <w:sz w:val="28"/>
          <w:szCs w:val="28"/>
        </w:rPr>
        <w:t>Областное государственное образовательное учреждение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1436">
        <w:rPr>
          <w:b/>
          <w:sz w:val="28"/>
          <w:szCs w:val="28"/>
        </w:rPr>
        <w:t>среднего профессионального образования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1436">
        <w:rPr>
          <w:b/>
          <w:sz w:val="28"/>
          <w:szCs w:val="28"/>
        </w:rPr>
        <w:t xml:space="preserve"> Рязанский педагогический колледж 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930D18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930D18">
        <w:rPr>
          <w:b/>
          <w:i/>
          <w:sz w:val="28"/>
          <w:szCs w:val="28"/>
        </w:rPr>
        <w:t xml:space="preserve">Самостоятельная работа по </w:t>
      </w:r>
      <w:r>
        <w:rPr>
          <w:b/>
          <w:i/>
          <w:sz w:val="28"/>
          <w:szCs w:val="28"/>
        </w:rPr>
        <w:t>дисциплине</w:t>
      </w:r>
      <w:r w:rsidRPr="00930D18">
        <w:rPr>
          <w:b/>
          <w:i/>
          <w:sz w:val="28"/>
          <w:szCs w:val="28"/>
        </w:rPr>
        <w:t xml:space="preserve"> </w:t>
      </w:r>
    </w:p>
    <w:p w:rsidR="00CB2660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2660" w:rsidRPr="00930D18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Русский язык и культура речи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B2660" w:rsidRPr="00E01436" w:rsidRDefault="00CB2660" w:rsidP="00CB2660">
      <w:pPr>
        <w:jc w:val="center"/>
        <w:rPr>
          <w:sz w:val="28"/>
          <w:szCs w:val="28"/>
        </w:rPr>
      </w:pPr>
    </w:p>
    <w:p w:rsidR="00CB2660" w:rsidRPr="00E01436" w:rsidRDefault="00CB2660" w:rsidP="00CB2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ОЧНОЙ</w:t>
      </w:r>
      <w:r w:rsidRPr="00E01436">
        <w:rPr>
          <w:b/>
          <w:sz w:val="28"/>
          <w:szCs w:val="28"/>
        </w:rPr>
        <w:t xml:space="preserve"> ФОРМЫ ОБУЧЕНИЯ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 w:rsidRPr="00E01436">
        <w:rPr>
          <w:sz w:val="28"/>
          <w:szCs w:val="28"/>
        </w:rPr>
        <w:t xml:space="preserve">Преподаватель: 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  <w:r>
        <w:rPr>
          <w:sz w:val="28"/>
          <w:szCs w:val="28"/>
        </w:rPr>
        <w:t>Тимешова Л.В.</w:t>
      </w: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776045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ind w:left="4860"/>
        <w:jc w:val="both"/>
        <w:rPr>
          <w:sz w:val="28"/>
          <w:szCs w:val="28"/>
        </w:rPr>
      </w:pPr>
    </w:p>
    <w:p w:rsidR="00CB2660" w:rsidRPr="00E01436" w:rsidRDefault="00CB2660" w:rsidP="00CB26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Рязань 2013</w:t>
      </w:r>
    </w:p>
    <w:bookmarkEnd w:id="0"/>
    <w:bookmarkEnd w:id="1"/>
    <w:p w:rsidR="00CB2660" w:rsidRDefault="00CB2660" w:rsidP="00CB2660">
      <w:pPr>
        <w:ind w:firstLine="540"/>
        <w:jc w:val="both"/>
        <w:rPr>
          <w:b/>
          <w:i/>
        </w:rPr>
      </w:pPr>
    </w:p>
    <w:p w:rsidR="00CB2660" w:rsidRDefault="00CB2660" w:rsidP="00CB2660">
      <w:pPr>
        <w:ind w:firstLine="540"/>
        <w:jc w:val="both"/>
        <w:rPr>
          <w:b/>
        </w:rPr>
      </w:pPr>
    </w:p>
    <w:p w:rsidR="002431D6" w:rsidRPr="00A07E43" w:rsidRDefault="002431D6" w:rsidP="002431D6">
      <w:pPr>
        <w:shd w:val="clear" w:color="auto" w:fill="FFFFFF"/>
        <w:spacing w:line="269" w:lineRule="exact"/>
        <w:ind w:right="24" w:firstLine="758"/>
        <w:jc w:val="both"/>
        <w:rPr>
          <w:b/>
          <w:color w:val="000000"/>
          <w:spacing w:val="3"/>
          <w:sz w:val="28"/>
          <w:szCs w:val="28"/>
        </w:rPr>
      </w:pPr>
      <w:r w:rsidRPr="00D008F9">
        <w:rPr>
          <w:b/>
          <w:color w:val="000000"/>
          <w:spacing w:val="-1"/>
          <w:sz w:val="22"/>
          <w:szCs w:val="22"/>
        </w:rPr>
        <w:lastRenderedPageBreak/>
        <w:t xml:space="preserve">1.1. </w:t>
      </w:r>
      <w:r w:rsidRPr="00A07E43">
        <w:rPr>
          <w:b/>
          <w:color w:val="000000"/>
          <w:spacing w:val="-1"/>
          <w:sz w:val="28"/>
          <w:szCs w:val="28"/>
        </w:rPr>
        <w:t xml:space="preserve">Русский язык как одна из основных национально-культурных ценностей русского </w:t>
      </w:r>
      <w:r w:rsidRPr="00A07E43">
        <w:rPr>
          <w:b/>
          <w:color w:val="000000"/>
          <w:spacing w:val="3"/>
          <w:sz w:val="28"/>
          <w:szCs w:val="28"/>
        </w:rPr>
        <w:t>народа</w:t>
      </w:r>
      <w:proofErr w:type="gramStart"/>
      <w:r w:rsidRPr="00A07E43">
        <w:rPr>
          <w:b/>
          <w:color w:val="000000"/>
          <w:spacing w:val="3"/>
          <w:sz w:val="28"/>
          <w:szCs w:val="28"/>
        </w:rPr>
        <w:t xml:space="preserve"> .</w:t>
      </w:r>
      <w:proofErr w:type="gramEnd"/>
      <w:r w:rsidRPr="00A07E43">
        <w:rPr>
          <w:b/>
          <w:color w:val="000000"/>
          <w:spacing w:val="3"/>
          <w:sz w:val="28"/>
          <w:szCs w:val="28"/>
        </w:rPr>
        <w:t xml:space="preserve"> </w:t>
      </w:r>
    </w:p>
    <w:p w:rsidR="002431D6" w:rsidRPr="00A07E43" w:rsidRDefault="002431D6" w:rsidP="002431D6">
      <w:pPr>
        <w:shd w:val="clear" w:color="auto" w:fill="FFFFFF"/>
        <w:spacing w:line="269" w:lineRule="exact"/>
        <w:ind w:left="571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3"/>
          <w:sz w:val="28"/>
          <w:szCs w:val="28"/>
        </w:rPr>
        <w:t xml:space="preserve">Взаимосвязь языка и культуры. Взаимообогащение языков как результат </w:t>
      </w:r>
      <w:r w:rsidRPr="00A07E43">
        <w:rPr>
          <w:color w:val="000000"/>
          <w:spacing w:val="5"/>
          <w:sz w:val="28"/>
          <w:szCs w:val="28"/>
        </w:rPr>
        <w:t xml:space="preserve">взаимодействия национальных культур. Отражение в современном русском языке </w:t>
      </w:r>
      <w:r w:rsidRPr="00A07E43">
        <w:rPr>
          <w:color w:val="000000"/>
          <w:spacing w:val="2"/>
          <w:sz w:val="28"/>
          <w:szCs w:val="28"/>
        </w:rPr>
        <w:t>культуры других народов.</w:t>
      </w:r>
      <w:r w:rsidRPr="00A07E43">
        <w:rPr>
          <w:b/>
          <w:color w:val="000000"/>
          <w:spacing w:val="-1"/>
          <w:sz w:val="28"/>
          <w:szCs w:val="28"/>
        </w:rPr>
        <w:t xml:space="preserve"> </w:t>
      </w:r>
      <w:r w:rsidRPr="00A07E43">
        <w:rPr>
          <w:color w:val="000000"/>
          <w:spacing w:val="-1"/>
          <w:sz w:val="28"/>
          <w:szCs w:val="28"/>
        </w:rPr>
        <w:t>Русский язык в современном мире. Язык и речь.</w:t>
      </w:r>
    </w:p>
    <w:p w:rsidR="009F615C" w:rsidRPr="00A07E43" w:rsidRDefault="009F615C" w:rsidP="002431D6">
      <w:pPr>
        <w:shd w:val="clear" w:color="auto" w:fill="FFFFFF"/>
        <w:spacing w:line="269" w:lineRule="exact"/>
        <w:ind w:left="571"/>
        <w:rPr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Задание:</w:t>
      </w:r>
      <w:r w:rsidRPr="00A07E43">
        <w:rPr>
          <w:color w:val="000000"/>
          <w:spacing w:val="-1"/>
          <w:sz w:val="28"/>
          <w:szCs w:val="28"/>
        </w:rPr>
        <w:t xml:space="preserve"> </w:t>
      </w:r>
    </w:p>
    <w:p w:rsidR="009F615C" w:rsidRPr="00A07E43" w:rsidRDefault="009F615C" w:rsidP="009F615C">
      <w:pPr>
        <w:pStyle w:val="a9"/>
        <w:numPr>
          <w:ilvl w:val="0"/>
          <w:numId w:val="12"/>
        </w:numPr>
        <w:shd w:val="clear" w:color="auto" w:fill="FFFFFF"/>
        <w:spacing w:line="269" w:lineRule="exact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Подготовить сообщение на тему «Речевое общение: виды и формы».</w:t>
      </w:r>
    </w:p>
    <w:p w:rsidR="009F615C" w:rsidRPr="00A07E43" w:rsidRDefault="009F615C" w:rsidP="009F615C">
      <w:pPr>
        <w:pStyle w:val="a9"/>
        <w:numPr>
          <w:ilvl w:val="0"/>
          <w:numId w:val="12"/>
        </w:numPr>
        <w:shd w:val="clear" w:color="auto" w:fill="FFFFFF"/>
        <w:spacing w:line="269" w:lineRule="exact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Подготовить сообщение на тему:</w:t>
      </w:r>
      <w:r w:rsidR="00C37E06" w:rsidRPr="00A07E43">
        <w:rPr>
          <w:color w:val="000000"/>
          <w:spacing w:val="-1"/>
          <w:sz w:val="28"/>
          <w:szCs w:val="28"/>
        </w:rPr>
        <w:t xml:space="preserve"> «Коммуникативные качества речи».</w:t>
      </w:r>
    </w:p>
    <w:p w:rsidR="009F615C" w:rsidRPr="00A07E43" w:rsidRDefault="009F615C" w:rsidP="002431D6">
      <w:pPr>
        <w:shd w:val="clear" w:color="auto" w:fill="FFFFFF"/>
        <w:spacing w:line="269" w:lineRule="exact"/>
        <w:ind w:left="571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 xml:space="preserve">Литература: </w:t>
      </w:r>
    </w:p>
    <w:p w:rsidR="009F615C" w:rsidRPr="00A07E43" w:rsidRDefault="009F615C" w:rsidP="009F615C">
      <w:pPr>
        <w:pStyle w:val="a9"/>
        <w:numPr>
          <w:ilvl w:val="0"/>
          <w:numId w:val="11"/>
        </w:numPr>
        <w:shd w:val="clear" w:color="auto" w:fill="FFFFFF"/>
        <w:spacing w:line="269" w:lineRule="exact"/>
        <w:rPr>
          <w:color w:val="000000"/>
          <w:spacing w:val="-1"/>
          <w:sz w:val="28"/>
          <w:szCs w:val="28"/>
        </w:rPr>
      </w:pPr>
      <w:proofErr w:type="spellStart"/>
      <w:r w:rsidRPr="00A07E43">
        <w:rPr>
          <w:color w:val="000000"/>
          <w:spacing w:val="-1"/>
          <w:sz w:val="28"/>
          <w:szCs w:val="28"/>
        </w:rPr>
        <w:t>Н.Д.Десяева</w:t>
      </w:r>
      <w:proofErr w:type="spellEnd"/>
      <w:r w:rsidRPr="00A07E43">
        <w:rPr>
          <w:color w:val="000000"/>
          <w:spacing w:val="-1"/>
          <w:sz w:val="28"/>
          <w:szCs w:val="28"/>
        </w:rPr>
        <w:t xml:space="preserve"> «Культура речи педагога». М. – Академия. 2003 – с.5-15</w:t>
      </w:r>
    </w:p>
    <w:p w:rsidR="00C37E06" w:rsidRPr="00A07E43" w:rsidRDefault="00C37E06" w:rsidP="00C37E06">
      <w:pPr>
        <w:pStyle w:val="a9"/>
        <w:numPr>
          <w:ilvl w:val="0"/>
          <w:numId w:val="11"/>
        </w:numPr>
        <w:shd w:val="clear" w:color="auto" w:fill="FFFFFF"/>
        <w:spacing w:line="269" w:lineRule="exact"/>
        <w:rPr>
          <w:color w:val="000000"/>
          <w:spacing w:val="-1"/>
          <w:sz w:val="28"/>
          <w:szCs w:val="28"/>
        </w:rPr>
      </w:pPr>
      <w:proofErr w:type="spellStart"/>
      <w:r w:rsidRPr="00A07E43">
        <w:rPr>
          <w:color w:val="000000"/>
          <w:spacing w:val="-1"/>
          <w:sz w:val="28"/>
          <w:szCs w:val="28"/>
        </w:rPr>
        <w:t>Н.Д.Десяева</w:t>
      </w:r>
      <w:proofErr w:type="spellEnd"/>
      <w:r w:rsidRPr="00A07E43">
        <w:rPr>
          <w:color w:val="000000"/>
          <w:spacing w:val="-1"/>
          <w:sz w:val="28"/>
          <w:szCs w:val="28"/>
        </w:rPr>
        <w:t xml:space="preserve"> «Культура речи педагога». М. – Академия. 2003 – с.</w:t>
      </w:r>
      <w:r w:rsidRPr="00A07E43">
        <w:rPr>
          <w:color w:val="000000"/>
          <w:spacing w:val="-1"/>
          <w:sz w:val="28"/>
          <w:szCs w:val="28"/>
        </w:rPr>
        <w:t>36-52</w:t>
      </w:r>
    </w:p>
    <w:p w:rsidR="00C37E06" w:rsidRPr="00A07E43" w:rsidRDefault="00C37E06" w:rsidP="00C37E06">
      <w:pPr>
        <w:pStyle w:val="a9"/>
        <w:shd w:val="clear" w:color="auto" w:fill="FFFFFF"/>
        <w:spacing w:line="269" w:lineRule="exact"/>
        <w:ind w:left="931"/>
        <w:rPr>
          <w:color w:val="000000"/>
          <w:spacing w:val="-1"/>
          <w:sz w:val="28"/>
          <w:szCs w:val="28"/>
        </w:rPr>
      </w:pPr>
    </w:p>
    <w:p w:rsidR="009F615C" w:rsidRPr="00A07E43" w:rsidRDefault="009F615C" w:rsidP="009F615C">
      <w:pPr>
        <w:shd w:val="clear" w:color="auto" w:fill="FFFFFF"/>
        <w:spacing w:line="269" w:lineRule="exact"/>
        <w:rPr>
          <w:sz w:val="28"/>
          <w:szCs w:val="28"/>
        </w:rPr>
      </w:pPr>
      <w:r w:rsidRPr="00A07E43">
        <w:rPr>
          <w:sz w:val="28"/>
          <w:szCs w:val="28"/>
        </w:rPr>
        <w:t xml:space="preserve">           </w:t>
      </w:r>
    </w:p>
    <w:p w:rsidR="002431D6" w:rsidRPr="00A07E43" w:rsidRDefault="002431D6" w:rsidP="002431D6">
      <w:pPr>
        <w:shd w:val="clear" w:color="auto" w:fill="FFFFFF"/>
        <w:spacing w:line="269" w:lineRule="exact"/>
        <w:ind w:left="10" w:right="24" w:firstLine="566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1.2. Русский язык как один из индоевропейских языков.</w:t>
      </w:r>
    </w:p>
    <w:p w:rsidR="002431D6" w:rsidRPr="00A07E43" w:rsidRDefault="002431D6" w:rsidP="002431D6">
      <w:pPr>
        <w:shd w:val="clear" w:color="auto" w:fill="FFFFFF"/>
        <w:spacing w:line="269" w:lineRule="exact"/>
        <w:ind w:left="10" w:right="24" w:firstLine="566"/>
        <w:jc w:val="both"/>
        <w:rPr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 Русский язык в кругу других </w:t>
      </w:r>
      <w:r w:rsidRPr="00A07E43">
        <w:rPr>
          <w:color w:val="000000"/>
          <w:sz w:val="28"/>
          <w:szCs w:val="28"/>
        </w:rPr>
        <w:t>славянских языков. Понятие о старославянском языке. Роль старославянского языка в развитии русского языка. Старославянизмы в современном русском языке и их признаки.</w:t>
      </w:r>
      <w:r w:rsidRPr="00A07E43">
        <w:rPr>
          <w:sz w:val="28"/>
          <w:szCs w:val="28"/>
        </w:rPr>
        <w:t xml:space="preserve"> </w:t>
      </w:r>
      <w:r w:rsidRPr="00A07E43">
        <w:rPr>
          <w:color w:val="000000"/>
          <w:spacing w:val="-1"/>
          <w:sz w:val="28"/>
          <w:szCs w:val="28"/>
        </w:rPr>
        <w:t xml:space="preserve">Краткая история русской письменности. </w:t>
      </w:r>
    </w:p>
    <w:p w:rsidR="002431D6" w:rsidRPr="00A07E43" w:rsidRDefault="002431D6" w:rsidP="002431D6">
      <w:pPr>
        <w:shd w:val="clear" w:color="auto" w:fill="FFFFFF"/>
        <w:spacing w:before="5" w:line="269" w:lineRule="exact"/>
        <w:ind w:left="10" w:right="24" w:firstLine="566"/>
        <w:jc w:val="both"/>
        <w:rPr>
          <w:color w:val="000000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Создание славянского алфавита. Реформы в </w:t>
      </w:r>
      <w:r w:rsidRPr="00A07E43">
        <w:rPr>
          <w:color w:val="000000"/>
          <w:sz w:val="28"/>
          <w:szCs w:val="28"/>
        </w:rPr>
        <w:t>истории русского письма.</w:t>
      </w:r>
    </w:p>
    <w:p w:rsidR="00C37E06" w:rsidRPr="00A07E43" w:rsidRDefault="00C37E06" w:rsidP="002431D6">
      <w:pPr>
        <w:shd w:val="clear" w:color="auto" w:fill="FFFFFF"/>
        <w:spacing w:before="5" w:line="269" w:lineRule="exact"/>
        <w:ind w:left="10" w:right="24" w:firstLine="566"/>
        <w:jc w:val="both"/>
        <w:rPr>
          <w:color w:val="000000"/>
          <w:sz w:val="28"/>
          <w:szCs w:val="28"/>
        </w:rPr>
      </w:pPr>
    </w:p>
    <w:p w:rsidR="00C37E06" w:rsidRPr="00A07E43" w:rsidRDefault="00C37E06" w:rsidP="002431D6">
      <w:pPr>
        <w:shd w:val="clear" w:color="auto" w:fill="FFFFFF"/>
        <w:spacing w:before="5" w:line="269" w:lineRule="exact"/>
        <w:ind w:left="10" w:right="24" w:firstLine="566"/>
        <w:jc w:val="both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t>Задание:</w:t>
      </w:r>
    </w:p>
    <w:p w:rsidR="00C37E06" w:rsidRPr="00A07E43" w:rsidRDefault="00C37E06" w:rsidP="00C37E06">
      <w:pPr>
        <w:pStyle w:val="a9"/>
        <w:numPr>
          <w:ilvl w:val="0"/>
          <w:numId w:val="13"/>
        </w:num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>Составить схему «Русский язык в кругу других языков».</w:t>
      </w:r>
    </w:p>
    <w:p w:rsidR="00C37E06" w:rsidRPr="00A07E43" w:rsidRDefault="00C37E06" w:rsidP="00C37E06">
      <w:pPr>
        <w:pStyle w:val="a9"/>
        <w:numPr>
          <w:ilvl w:val="0"/>
          <w:numId w:val="13"/>
        </w:num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>Подготовить сообщение «Происхождение русского языка»</w:t>
      </w:r>
    </w:p>
    <w:p w:rsidR="00C37E06" w:rsidRPr="00A07E43" w:rsidRDefault="00C37E06" w:rsidP="00C37E06">
      <w:pPr>
        <w:shd w:val="clear" w:color="auto" w:fill="FFFFFF"/>
        <w:spacing w:before="5" w:line="269" w:lineRule="exact"/>
        <w:ind w:left="576" w:right="24"/>
        <w:jc w:val="both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>Литература:</w:t>
      </w:r>
    </w:p>
    <w:p w:rsidR="00C37E06" w:rsidRPr="00A07E43" w:rsidRDefault="00C37E06" w:rsidP="00C37E06">
      <w:pPr>
        <w:pStyle w:val="a9"/>
        <w:numPr>
          <w:ilvl w:val="0"/>
          <w:numId w:val="14"/>
        </w:num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  <w:proofErr w:type="spellStart"/>
      <w:r w:rsidRPr="00A07E43">
        <w:rPr>
          <w:color w:val="000000"/>
          <w:sz w:val="28"/>
          <w:szCs w:val="28"/>
        </w:rPr>
        <w:t>Л.А.Введенская</w:t>
      </w:r>
      <w:proofErr w:type="spellEnd"/>
      <w:r w:rsidRPr="00A07E43">
        <w:rPr>
          <w:color w:val="000000"/>
          <w:sz w:val="28"/>
          <w:szCs w:val="28"/>
        </w:rPr>
        <w:t xml:space="preserve"> «Русский язык и культура речи». – Ростов-на-Дону. – Феникс.2001. – С. 5-46</w:t>
      </w:r>
    </w:p>
    <w:p w:rsidR="00C37E06" w:rsidRPr="00A07E43" w:rsidRDefault="00C37E06" w:rsidP="00C37E06">
      <w:pPr>
        <w:shd w:val="clear" w:color="auto" w:fill="FFFFFF"/>
        <w:spacing w:before="5" w:line="269" w:lineRule="exact"/>
        <w:ind w:right="24"/>
        <w:jc w:val="both"/>
        <w:rPr>
          <w:sz w:val="28"/>
          <w:szCs w:val="28"/>
        </w:rPr>
      </w:pPr>
    </w:p>
    <w:p w:rsidR="002431D6" w:rsidRPr="00A07E43" w:rsidRDefault="002431D6" w:rsidP="002431D6">
      <w:pPr>
        <w:shd w:val="clear" w:color="auto" w:fill="FFFFFF"/>
        <w:spacing w:line="269" w:lineRule="exact"/>
        <w:ind w:left="10" w:right="14" w:firstLine="571"/>
        <w:jc w:val="both"/>
        <w:rPr>
          <w:b/>
          <w:color w:val="000000"/>
          <w:spacing w:val="3"/>
          <w:sz w:val="28"/>
          <w:szCs w:val="28"/>
        </w:rPr>
      </w:pPr>
      <w:r w:rsidRPr="00A07E43">
        <w:rPr>
          <w:b/>
          <w:color w:val="000000"/>
          <w:spacing w:val="3"/>
          <w:sz w:val="28"/>
          <w:szCs w:val="28"/>
        </w:rPr>
        <w:t xml:space="preserve">1.3.Формы существования русского национального языка. </w:t>
      </w:r>
    </w:p>
    <w:p w:rsidR="002431D6" w:rsidRPr="00A07E43" w:rsidRDefault="002431D6" w:rsidP="002431D6">
      <w:pPr>
        <w:shd w:val="clear" w:color="auto" w:fill="FFFFFF"/>
        <w:spacing w:line="269" w:lineRule="exact"/>
        <w:ind w:left="10" w:right="14" w:firstLine="571"/>
        <w:jc w:val="both"/>
        <w:rPr>
          <w:sz w:val="28"/>
          <w:szCs w:val="28"/>
        </w:rPr>
      </w:pPr>
      <w:r w:rsidRPr="00A07E43">
        <w:rPr>
          <w:color w:val="000000"/>
          <w:spacing w:val="3"/>
          <w:sz w:val="28"/>
          <w:szCs w:val="28"/>
        </w:rPr>
        <w:t xml:space="preserve"> Понятие о современном </w:t>
      </w:r>
      <w:r w:rsidRPr="00A07E43">
        <w:rPr>
          <w:color w:val="000000"/>
          <w:spacing w:val="7"/>
          <w:sz w:val="28"/>
          <w:szCs w:val="28"/>
        </w:rPr>
        <w:t xml:space="preserve">русском литературном языке. </w:t>
      </w:r>
      <w:r w:rsidRPr="00A07E43">
        <w:rPr>
          <w:b/>
          <w:color w:val="000000"/>
          <w:sz w:val="28"/>
          <w:szCs w:val="28"/>
        </w:rPr>
        <w:t xml:space="preserve"> </w:t>
      </w:r>
      <w:r w:rsidRPr="00A07E43">
        <w:rPr>
          <w:color w:val="000000"/>
          <w:sz w:val="28"/>
          <w:szCs w:val="28"/>
        </w:rPr>
        <w:t>Языковая норма, ее основные признаки и функции.</w:t>
      </w:r>
    </w:p>
    <w:p w:rsidR="002431D6" w:rsidRPr="00A07E43" w:rsidRDefault="002431D6" w:rsidP="002431D6">
      <w:pPr>
        <w:shd w:val="clear" w:color="auto" w:fill="FFFFFF"/>
        <w:spacing w:line="269" w:lineRule="exact"/>
        <w:ind w:left="14" w:right="19" w:firstLine="552"/>
        <w:jc w:val="both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 xml:space="preserve"> Фиксация </w:t>
      </w:r>
      <w:r w:rsidRPr="00A07E43">
        <w:rPr>
          <w:color w:val="000000"/>
          <w:spacing w:val="-2"/>
          <w:sz w:val="28"/>
          <w:szCs w:val="28"/>
        </w:rPr>
        <w:t xml:space="preserve">нормы в грамматиках, словарях, справочниках. Норма обязательная и допускающая выбор, </w:t>
      </w:r>
      <w:r w:rsidRPr="00A07E43">
        <w:rPr>
          <w:color w:val="000000"/>
          <w:sz w:val="28"/>
          <w:szCs w:val="28"/>
        </w:rPr>
        <w:t>вариантная; общеязыковая (с вариантами или без них) и ситуативная (стилистическая). Варианты норм. Основные виды языковых норм: орфоэпические (произносительные и акцентологические), лексические, стилистические и грамматические (морфологические и синтаксические) нормы русского литературного языка.</w:t>
      </w:r>
    </w:p>
    <w:p w:rsidR="00C37E06" w:rsidRPr="00A07E43" w:rsidRDefault="00C37E06" w:rsidP="002431D6">
      <w:pPr>
        <w:shd w:val="clear" w:color="auto" w:fill="FFFFFF"/>
        <w:spacing w:line="269" w:lineRule="exact"/>
        <w:ind w:left="14" w:right="19" w:firstLine="552"/>
        <w:jc w:val="both"/>
        <w:rPr>
          <w:color w:val="000000"/>
          <w:sz w:val="28"/>
          <w:szCs w:val="28"/>
        </w:rPr>
      </w:pPr>
    </w:p>
    <w:p w:rsidR="00C37E06" w:rsidRPr="00A07E43" w:rsidRDefault="00C37E06" w:rsidP="002431D6">
      <w:pPr>
        <w:shd w:val="clear" w:color="auto" w:fill="FFFFFF"/>
        <w:spacing w:line="269" w:lineRule="exact"/>
        <w:ind w:left="14" w:right="19" w:firstLine="552"/>
        <w:jc w:val="both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t xml:space="preserve">Задание: </w:t>
      </w:r>
    </w:p>
    <w:p w:rsidR="00C37E06" w:rsidRPr="00A07E43" w:rsidRDefault="00C37E06" w:rsidP="00C37E06">
      <w:pPr>
        <w:pStyle w:val="a9"/>
        <w:numPr>
          <w:ilvl w:val="0"/>
          <w:numId w:val="15"/>
        </w:numPr>
        <w:shd w:val="clear" w:color="auto" w:fill="FFFFFF"/>
        <w:spacing w:line="269" w:lineRule="exact"/>
        <w:ind w:right="19"/>
        <w:jc w:val="both"/>
        <w:rPr>
          <w:sz w:val="28"/>
          <w:szCs w:val="28"/>
        </w:rPr>
      </w:pPr>
      <w:r w:rsidRPr="00A07E43">
        <w:rPr>
          <w:sz w:val="28"/>
          <w:szCs w:val="28"/>
        </w:rPr>
        <w:t xml:space="preserve">Конспект «Языковые нормы». </w:t>
      </w:r>
    </w:p>
    <w:p w:rsidR="00C37E06" w:rsidRPr="00A07E43" w:rsidRDefault="00C37E06" w:rsidP="00C37E06">
      <w:pPr>
        <w:shd w:val="clear" w:color="auto" w:fill="FFFFFF"/>
        <w:spacing w:before="5" w:line="269" w:lineRule="exact"/>
        <w:ind w:left="576" w:right="24"/>
        <w:jc w:val="both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t>Литература:</w:t>
      </w:r>
    </w:p>
    <w:p w:rsidR="00C37E06" w:rsidRPr="00A07E43" w:rsidRDefault="001A2123" w:rsidP="00A53B26">
      <w:pPr>
        <w:pStyle w:val="a9"/>
        <w:numPr>
          <w:ilvl w:val="0"/>
          <w:numId w:val="16"/>
        </w:numPr>
        <w:shd w:val="clear" w:color="auto" w:fill="FFFFFF"/>
        <w:spacing w:before="5" w:line="269" w:lineRule="exact"/>
        <w:ind w:right="24"/>
        <w:jc w:val="both"/>
        <w:rPr>
          <w:i/>
          <w:sz w:val="28"/>
          <w:szCs w:val="28"/>
          <w:u w:val="single"/>
        </w:rPr>
      </w:pPr>
      <w:proofErr w:type="spellStart"/>
      <w:r w:rsidRPr="00A07E43">
        <w:rPr>
          <w:color w:val="000000"/>
          <w:sz w:val="28"/>
          <w:szCs w:val="28"/>
        </w:rPr>
        <w:t>А.А.Мурашов</w:t>
      </w:r>
      <w:proofErr w:type="spellEnd"/>
      <w:r w:rsidR="00C37E06" w:rsidRPr="00A07E43">
        <w:rPr>
          <w:color w:val="000000"/>
          <w:sz w:val="28"/>
          <w:szCs w:val="28"/>
        </w:rPr>
        <w:t xml:space="preserve"> «</w:t>
      </w:r>
      <w:r w:rsidRPr="00A07E43">
        <w:rPr>
          <w:color w:val="000000"/>
          <w:sz w:val="28"/>
          <w:szCs w:val="28"/>
        </w:rPr>
        <w:t>К</w:t>
      </w:r>
      <w:r w:rsidR="00C37E06" w:rsidRPr="00A07E43">
        <w:rPr>
          <w:color w:val="000000"/>
          <w:sz w:val="28"/>
          <w:szCs w:val="28"/>
        </w:rPr>
        <w:t>ультура речи». –</w:t>
      </w:r>
      <w:r w:rsidRPr="00A07E43">
        <w:rPr>
          <w:color w:val="000000"/>
          <w:sz w:val="28"/>
          <w:szCs w:val="28"/>
        </w:rPr>
        <w:t xml:space="preserve"> Москва - Воронеж</w:t>
      </w:r>
      <w:r w:rsidR="00C37E06" w:rsidRPr="00A07E43">
        <w:rPr>
          <w:color w:val="000000"/>
          <w:sz w:val="28"/>
          <w:szCs w:val="28"/>
        </w:rPr>
        <w:t>. –</w:t>
      </w:r>
      <w:r w:rsidRPr="00A07E43">
        <w:rPr>
          <w:color w:val="000000"/>
          <w:sz w:val="28"/>
          <w:szCs w:val="28"/>
        </w:rPr>
        <w:t xml:space="preserve"> 2006</w:t>
      </w:r>
      <w:r w:rsidR="00C37E06" w:rsidRPr="00A07E43">
        <w:rPr>
          <w:color w:val="000000"/>
          <w:sz w:val="28"/>
          <w:szCs w:val="28"/>
        </w:rPr>
        <w:t xml:space="preserve">. – С. </w:t>
      </w:r>
      <w:r w:rsidRPr="00A07E43">
        <w:rPr>
          <w:color w:val="000000"/>
          <w:sz w:val="28"/>
          <w:szCs w:val="28"/>
        </w:rPr>
        <w:t>74 – 148</w:t>
      </w:r>
    </w:p>
    <w:p w:rsidR="00D92377" w:rsidRPr="00A07E43" w:rsidRDefault="00D92377" w:rsidP="00D92377">
      <w:pPr>
        <w:pStyle w:val="a9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07E43">
        <w:rPr>
          <w:bCs/>
          <w:sz w:val="28"/>
          <w:szCs w:val="28"/>
        </w:rPr>
        <w:t xml:space="preserve">Толковый словарь русского языка начала 21 века под ред. </w:t>
      </w:r>
      <w:proofErr w:type="spellStart"/>
      <w:r w:rsidRPr="00A07E43">
        <w:rPr>
          <w:bCs/>
          <w:sz w:val="28"/>
          <w:szCs w:val="28"/>
        </w:rPr>
        <w:t>Г.Н.Скляревской</w:t>
      </w:r>
      <w:proofErr w:type="spellEnd"/>
      <w:r w:rsidRPr="00A07E43">
        <w:rPr>
          <w:bCs/>
          <w:sz w:val="28"/>
          <w:szCs w:val="28"/>
        </w:rPr>
        <w:t xml:space="preserve"> </w:t>
      </w:r>
      <w:proofErr w:type="spellStart"/>
      <w:r w:rsidRPr="00A07E43">
        <w:rPr>
          <w:bCs/>
          <w:sz w:val="28"/>
          <w:szCs w:val="28"/>
        </w:rPr>
        <w:t>М.Эксмо</w:t>
      </w:r>
      <w:proofErr w:type="spellEnd"/>
      <w:r w:rsidRPr="00A07E43">
        <w:rPr>
          <w:bCs/>
          <w:sz w:val="28"/>
          <w:szCs w:val="28"/>
        </w:rPr>
        <w:t xml:space="preserve"> 2006г.</w:t>
      </w:r>
      <w:proofErr w:type="gramStart"/>
      <w:r w:rsidRPr="00A07E43">
        <w:rPr>
          <w:bCs/>
          <w:sz w:val="28"/>
          <w:szCs w:val="28"/>
        </w:rPr>
        <w:t xml:space="preserve"> ,</w:t>
      </w:r>
      <w:proofErr w:type="gramEnd"/>
      <w:r w:rsidRPr="00A07E43">
        <w:rPr>
          <w:bCs/>
          <w:sz w:val="28"/>
          <w:szCs w:val="28"/>
        </w:rPr>
        <w:t xml:space="preserve"> </w:t>
      </w:r>
      <w:proofErr w:type="spellStart"/>
      <w:r w:rsidRPr="00A07E43">
        <w:rPr>
          <w:bCs/>
          <w:sz w:val="28"/>
          <w:szCs w:val="28"/>
        </w:rPr>
        <w:t>Л.А.Введенская</w:t>
      </w:r>
      <w:proofErr w:type="spellEnd"/>
      <w:r w:rsidRPr="00A07E43">
        <w:rPr>
          <w:bCs/>
          <w:sz w:val="28"/>
          <w:szCs w:val="28"/>
        </w:rPr>
        <w:t xml:space="preserve">, </w:t>
      </w:r>
      <w:proofErr w:type="spellStart"/>
      <w:r w:rsidRPr="00A07E43">
        <w:rPr>
          <w:bCs/>
          <w:sz w:val="28"/>
          <w:szCs w:val="28"/>
        </w:rPr>
        <w:t>М.Н.Черкасова</w:t>
      </w:r>
      <w:proofErr w:type="spellEnd"/>
      <w:r w:rsidRPr="00A07E43">
        <w:rPr>
          <w:bCs/>
          <w:sz w:val="28"/>
          <w:szCs w:val="28"/>
        </w:rPr>
        <w:t xml:space="preserve"> Русский язык и культура речи «Феникс»2003г.</w:t>
      </w:r>
    </w:p>
    <w:p w:rsidR="001A2123" w:rsidRPr="00A07E43" w:rsidRDefault="001A2123" w:rsidP="00D92377">
      <w:p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69" w:lineRule="exact"/>
        <w:ind w:left="302" w:right="58" w:firstLine="653"/>
        <w:jc w:val="both"/>
        <w:rPr>
          <w:b/>
          <w:bCs/>
          <w:iCs/>
          <w:color w:val="000000"/>
          <w:sz w:val="28"/>
          <w:szCs w:val="28"/>
        </w:rPr>
      </w:pPr>
      <w:r w:rsidRPr="00A07E43">
        <w:rPr>
          <w:b/>
          <w:bCs/>
          <w:iCs/>
          <w:color w:val="000000"/>
          <w:sz w:val="28"/>
          <w:szCs w:val="28"/>
        </w:rPr>
        <w:t>2.1. Официально-деловой стиль</w:t>
      </w:r>
    </w:p>
    <w:p w:rsidR="001A2123" w:rsidRPr="00A07E43" w:rsidRDefault="001A2123" w:rsidP="001A2123">
      <w:pPr>
        <w:shd w:val="clear" w:color="auto" w:fill="FFFFFF"/>
        <w:spacing w:line="269" w:lineRule="exact"/>
        <w:ind w:left="302" w:right="58" w:firstLine="653"/>
        <w:jc w:val="both"/>
        <w:rPr>
          <w:sz w:val="28"/>
          <w:szCs w:val="28"/>
        </w:rPr>
      </w:pPr>
      <w:r w:rsidRPr="00A07E43">
        <w:rPr>
          <w:bCs/>
          <w:iCs/>
          <w:color w:val="000000"/>
          <w:sz w:val="28"/>
          <w:szCs w:val="28"/>
        </w:rPr>
        <w:t xml:space="preserve">Сферы </w:t>
      </w:r>
      <w:r w:rsidRPr="00A07E43">
        <w:rPr>
          <w:color w:val="000000"/>
          <w:sz w:val="28"/>
          <w:szCs w:val="28"/>
        </w:rPr>
        <w:t xml:space="preserve">использования, назначение. </w:t>
      </w:r>
      <w:r w:rsidRPr="00A07E43">
        <w:rPr>
          <w:color w:val="000000"/>
          <w:spacing w:val="3"/>
          <w:sz w:val="28"/>
          <w:szCs w:val="28"/>
        </w:rPr>
        <w:t xml:space="preserve">Основные   признаки   официально-делового   стиля:   точность,   неличный   характер, </w:t>
      </w:r>
      <w:proofErr w:type="spellStart"/>
      <w:r w:rsidRPr="00A07E43">
        <w:rPr>
          <w:color w:val="000000"/>
          <w:spacing w:val="9"/>
          <w:sz w:val="28"/>
          <w:szCs w:val="28"/>
        </w:rPr>
        <w:t>стандартизированность</w:t>
      </w:r>
      <w:proofErr w:type="spellEnd"/>
      <w:r w:rsidRPr="00A07E43">
        <w:rPr>
          <w:color w:val="000000"/>
          <w:spacing w:val="9"/>
          <w:sz w:val="28"/>
          <w:szCs w:val="28"/>
        </w:rPr>
        <w:t xml:space="preserve">, стереотипность построения текстов и их предписывающий </w:t>
      </w:r>
      <w:r w:rsidRPr="00A07E43">
        <w:rPr>
          <w:color w:val="000000"/>
          <w:sz w:val="28"/>
          <w:szCs w:val="28"/>
        </w:rPr>
        <w:t xml:space="preserve">характер. Лексические, морфологические, </w:t>
      </w:r>
      <w:r w:rsidRPr="00A07E43">
        <w:rPr>
          <w:color w:val="000000"/>
          <w:sz w:val="28"/>
          <w:szCs w:val="28"/>
        </w:rPr>
        <w:lastRenderedPageBreak/>
        <w:t xml:space="preserve">синтаксические особенности делового стиля. Структура официально-деловых текстов разных жанров. Формы деловых документов. </w:t>
      </w:r>
    </w:p>
    <w:p w:rsidR="001A2123" w:rsidRPr="00A07E43" w:rsidRDefault="001A2123" w:rsidP="001A2123">
      <w:pPr>
        <w:shd w:val="clear" w:color="auto" w:fill="FFFFFF"/>
        <w:spacing w:line="269" w:lineRule="exact"/>
        <w:ind w:left="312" w:right="58"/>
        <w:jc w:val="both"/>
        <w:rPr>
          <w:sz w:val="28"/>
          <w:szCs w:val="28"/>
        </w:rPr>
      </w:pPr>
      <w:r w:rsidRPr="00A07E43">
        <w:rPr>
          <w:color w:val="000000"/>
          <w:spacing w:val="3"/>
          <w:sz w:val="28"/>
          <w:szCs w:val="28"/>
        </w:rPr>
        <w:t xml:space="preserve">Письмо. Написание заявления, доверенности, расписки, резюме, делового письма, </w:t>
      </w:r>
      <w:r w:rsidRPr="00A07E43">
        <w:rPr>
          <w:color w:val="000000"/>
          <w:spacing w:val="2"/>
          <w:sz w:val="28"/>
          <w:szCs w:val="28"/>
        </w:rPr>
        <w:t xml:space="preserve">объявления. Особенности составления делового письма, объявления на электронном </w:t>
      </w:r>
      <w:r w:rsidRPr="00A07E43">
        <w:rPr>
          <w:color w:val="000000"/>
          <w:spacing w:val="-1"/>
          <w:sz w:val="28"/>
          <w:szCs w:val="28"/>
        </w:rPr>
        <w:t>носителе (электронная почта).</w:t>
      </w:r>
    </w:p>
    <w:p w:rsidR="001A2123" w:rsidRPr="00A07E43" w:rsidRDefault="001A2123" w:rsidP="001A212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Применение орфографических и пунктуационных норм при создании и воспроизведении</w:t>
      </w:r>
      <w:r w:rsidRPr="00A07E43">
        <w:rPr>
          <w:color w:val="000000"/>
          <w:spacing w:val="-1"/>
          <w:sz w:val="28"/>
          <w:szCs w:val="28"/>
        </w:rPr>
        <w:br/>
        <w:t>текстов официальн</w:t>
      </w:r>
      <w:proofErr w:type="gramStart"/>
      <w:r w:rsidRPr="00A07E43">
        <w:rPr>
          <w:color w:val="000000"/>
          <w:spacing w:val="-1"/>
          <w:sz w:val="28"/>
          <w:szCs w:val="28"/>
        </w:rPr>
        <w:t>о-</w:t>
      </w:r>
      <w:proofErr w:type="gramEnd"/>
      <w:r w:rsidRPr="00A07E43">
        <w:rPr>
          <w:color w:val="000000"/>
          <w:spacing w:val="-1"/>
          <w:sz w:val="28"/>
          <w:szCs w:val="28"/>
        </w:rPr>
        <w:t xml:space="preserve"> делового стиля.</w:t>
      </w:r>
    </w:p>
    <w:p w:rsidR="001A2123" w:rsidRPr="00A07E43" w:rsidRDefault="001A2123" w:rsidP="001A212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       </w:t>
      </w:r>
    </w:p>
    <w:p w:rsidR="001A2123" w:rsidRPr="00A07E43" w:rsidRDefault="001A2123" w:rsidP="001A212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 </w:t>
      </w:r>
      <w:r w:rsidRPr="00A07E43">
        <w:rPr>
          <w:b/>
          <w:color w:val="000000"/>
          <w:spacing w:val="-1"/>
          <w:sz w:val="28"/>
          <w:szCs w:val="28"/>
        </w:rPr>
        <w:t>Задание:</w:t>
      </w:r>
    </w:p>
    <w:p w:rsidR="001A2123" w:rsidRPr="00A07E43" w:rsidRDefault="001A2123" w:rsidP="001A2123">
      <w:pPr>
        <w:pStyle w:val="a9"/>
        <w:numPr>
          <w:ilvl w:val="0"/>
          <w:numId w:val="18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Подготовить презентацию «Официально – деловой стиль. Правила о</w:t>
      </w:r>
      <w:r w:rsidRPr="00A07E43">
        <w:rPr>
          <w:color w:val="000000"/>
          <w:spacing w:val="-1"/>
          <w:sz w:val="28"/>
          <w:szCs w:val="28"/>
        </w:rPr>
        <w:t>формления документов»</w:t>
      </w:r>
      <w:r w:rsidR="00D92377" w:rsidRPr="00A07E43">
        <w:rPr>
          <w:color w:val="000000"/>
          <w:spacing w:val="-1"/>
          <w:sz w:val="28"/>
          <w:szCs w:val="28"/>
        </w:rPr>
        <w:t>.</w:t>
      </w:r>
    </w:p>
    <w:p w:rsidR="00D92377" w:rsidRPr="00A07E43" w:rsidRDefault="00D92377" w:rsidP="001A2123">
      <w:pPr>
        <w:pStyle w:val="a9"/>
        <w:numPr>
          <w:ilvl w:val="0"/>
          <w:numId w:val="18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proofErr w:type="gramStart"/>
      <w:r w:rsidRPr="00A07E43">
        <w:rPr>
          <w:color w:val="000000"/>
          <w:spacing w:val="-1"/>
          <w:sz w:val="28"/>
          <w:szCs w:val="28"/>
        </w:rPr>
        <w:t>Подготовить образцы документов: заявление, расписка, доверенность, служебная записка, объяснительная записка, резюме.</w:t>
      </w:r>
      <w:proofErr w:type="gramEnd"/>
    </w:p>
    <w:p w:rsidR="001A2123" w:rsidRPr="00A07E43" w:rsidRDefault="001A2123" w:rsidP="001A212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Литература:</w:t>
      </w:r>
    </w:p>
    <w:p w:rsidR="001A2123" w:rsidRPr="00A07E43" w:rsidRDefault="001A2123" w:rsidP="001A2123">
      <w:pPr>
        <w:pStyle w:val="a9"/>
        <w:numPr>
          <w:ilvl w:val="0"/>
          <w:numId w:val="20"/>
        </w:num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A07E43">
        <w:rPr>
          <w:color w:val="000000"/>
          <w:sz w:val="28"/>
          <w:szCs w:val="28"/>
        </w:rPr>
        <w:t>Л.А.Введенская</w:t>
      </w:r>
      <w:proofErr w:type="spellEnd"/>
      <w:r w:rsidRPr="00A07E43">
        <w:rPr>
          <w:color w:val="000000"/>
          <w:sz w:val="28"/>
          <w:szCs w:val="28"/>
        </w:rPr>
        <w:t xml:space="preserve"> «Русский язык и культура речи». – Ростов-на-Дону. – Феникс.2001. – С. </w:t>
      </w:r>
      <w:r w:rsidRPr="00A07E43">
        <w:rPr>
          <w:color w:val="000000"/>
          <w:sz w:val="28"/>
          <w:szCs w:val="28"/>
        </w:rPr>
        <w:t>303-385</w:t>
      </w:r>
    </w:p>
    <w:p w:rsidR="001A2123" w:rsidRPr="00A07E43" w:rsidRDefault="001A2123" w:rsidP="001A2123">
      <w:pPr>
        <w:pStyle w:val="a9"/>
        <w:shd w:val="clear" w:color="auto" w:fill="FFFFFF"/>
        <w:tabs>
          <w:tab w:val="left" w:pos="5026"/>
        </w:tabs>
        <w:spacing w:line="269" w:lineRule="exact"/>
        <w:ind w:left="672" w:right="58"/>
        <w:jc w:val="both"/>
        <w:rPr>
          <w:b/>
          <w:color w:val="000000"/>
          <w:spacing w:val="-1"/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sz w:val="28"/>
          <w:szCs w:val="28"/>
        </w:rPr>
      </w:pPr>
      <w:r w:rsidRPr="00A07E43">
        <w:rPr>
          <w:color w:val="000000"/>
          <w:sz w:val="28"/>
          <w:szCs w:val="28"/>
        </w:rPr>
        <w:tab/>
      </w:r>
    </w:p>
    <w:p w:rsidR="001A2123" w:rsidRPr="00A07E43" w:rsidRDefault="001A2123" w:rsidP="001A2123">
      <w:pPr>
        <w:shd w:val="clear" w:color="auto" w:fill="FFFFFF"/>
        <w:spacing w:line="269" w:lineRule="exact"/>
        <w:ind w:left="312" w:right="58" w:firstLine="396"/>
        <w:jc w:val="both"/>
        <w:rPr>
          <w:bCs/>
          <w:iCs/>
          <w:color w:val="000000"/>
          <w:sz w:val="28"/>
          <w:szCs w:val="28"/>
        </w:rPr>
      </w:pPr>
      <w:r w:rsidRPr="00A07E43">
        <w:rPr>
          <w:b/>
          <w:bCs/>
          <w:iCs/>
          <w:color w:val="000000"/>
          <w:sz w:val="28"/>
          <w:szCs w:val="28"/>
        </w:rPr>
        <w:t xml:space="preserve">2.2. Язык художественной литературы </w:t>
      </w:r>
      <w:r w:rsidRPr="00A07E43">
        <w:rPr>
          <w:bCs/>
          <w:iCs/>
          <w:color w:val="000000"/>
          <w:sz w:val="28"/>
          <w:szCs w:val="28"/>
        </w:rPr>
        <w:t xml:space="preserve"> </w:t>
      </w:r>
    </w:p>
    <w:p w:rsidR="001A2123" w:rsidRPr="00A07E43" w:rsidRDefault="001A2123" w:rsidP="001A2123">
      <w:pPr>
        <w:shd w:val="clear" w:color="auto" w:fill="FFFFFF"/>
        <w:spacing w:line="269" w:lineRule="exact"/>
        <w:ind w:left="312" w:right="58" w:firstLine="396"/>
        <w:jc w:val="both"/>
        <w:rPr>
          <w:sz w:val="28"/>
          <w:szCs w:val="28"/>
        </w:rPr>
      </w:pPr>
      <w:r w:rsidRPr="00A07E43">
        <w:rPr>
          <w:color w:val="000000"/>
          <w:sz w:val="28"/>
          <w:szCs w:val="28"/>
        </w:rPr>
        <w:t xml:space="preserve">Литературный язык и язык художественной </w:t>
      </w:r>
      <w:r w:rsidRPr="00A07E43">
        <w:rPr>
          <w:color w:val="000000"/>
          <w:spacing w:val="10"/>
          <w:sz w:val="28"/>
          <w:szCs w:val="28"/>
        </w:rPr>
        <w:t xml:space="preserve">литературы. Основные признаки художественной речи: образность, широкое </w:t>
      </w:r>
      <w:r w:rsidRPr="00A07E43">
        <w:rPr>
          <w:color w:val="000000"/>
          <w:sz w:val="28"/>
          <w:szCs w:val="28"/>
        </w:rPr>
        <w:t>использование изобразительно-выразительных средств, а также языковых сре</w:t>
      </w:r>
      <w:proofErr w:type="gramStart"/>
      <w:r w:rsidRPr="00A07E43">
        <w:rPr>
          <w:color w:val="000000"/>
          <w:sz w:val="28"/>
          <w:szCs w:val="28"/>
        </w:rPr>
        <w:t>дств др</w:t>
      </w:r>
      <w:proofErr w:type="gramEnd"/>
      <w:r w:rsidRPr="00A07E43">
        <w:rPr>
          <w:color w:val="000000"/>
          <w:sz w:val="28"/>
          <w:szCs w:val="28"/>
        </w:rPr>
        <w:t>угих функциональных разновидностей языка.</w:t>
      </w:r>
    </w:p>
    <w:p w:rsidR="001A2123" w:rsidRPr="00A07E43" w:rsidRDefault="001A2123" w:rsidP="001A2123">
      <w:pPr>
        <w:shd w:val="clear" w:color="auto" w:fill="FFFFFF"/>
        <w:spacing w:line="269" w:lineRule="exact"/>
        <w:ind w:left="322" w:right="58"/>
        <w:jc w:val="both"/>
        <w:rPr>
          <w:sz w:val="28"/>
          <w:szCs w:val="28"/>
        </w:rPr>
      </w:pPr>
      <w:r w:rsidRPr="00A07E43">
        <w:rPr>
          <w:color w:val="000000"/>
          <w:sz w:val="28"/>
          <w:szCs w:val="28"/>
        </w:rPr>
        <w:t>Язык как первоэлемент художественной литературы, один из основных элементов художественного произведения.</w:t>
      </w:r>
    </w:p>
    <w:p w:rsidR="001A2123" w:rsidRPr="00A07E43" w:rsidRDefault="001A2123" w:rsidP="001A2123">
      <w:pPr>
        <w:shd w:val="clear" w:color="auto" w:fill="FFFFFF"/>
        <w:spacing w:line="269" w:lineRule="exact"/>
        <w:ind w:left="322" w:right="58" w:firstLine="701"/>
        <w:jc w:val="both"/>
        <w:rPr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Источники богатства и выразительности русской речи. </w:t>
      </w:r>
      <w:proofErr w:type="gramStart"/>
      <w:r w:rsidRPr="00A07E43">
        <w:rPr>
          <w:color w:val="000000"/>
          <w:spacing w:val="-1"/>
          <w:sz w:val="28"/>
          <w:szCs w:val="28"/>
        </w:rPr>
        <w:t xml:space="preserve">Основные виды тропов </w:t>
      </w:r>
      <w:r w:rsidRPr="00A07E43">
        <w:rPr>
          <w:color w:val="000000"/>
          <w:sz w:val="28"/>
          <w:szCs w:val="28"/>
        </w:rPr>
        <w:t xml:space="preserve">(перифраза, эпитет, сравнение, метафора, олицетворение, гипербола, литота, аллегория, ирония) и стилистических фигур (инверсия, градация, антитеза, многосоюзие, бессоюзие, риторическое обращение, параллелизм), их использование мастерами русского слова, </w:t>
      </w:r>
      <w:r w:rsidRPr="00A07E43">
        <w:rPr>
          <w:color w:val="000000"/>
          <w:spacing w:val="6"/>
          <w:sz w:val="28"/>
          <w:szCs w:val="28"/>
        </w:rPr>
        <w:t>использование учащимися.</w:t>
      </w:r>
      <w:proofErr w:type="gramEnd"/>
      <w:r w:rsidRPr="00A07E43">
        <w:rPr>
          <w:color w:val="000000"/>
          <w:spacing w:val="6"/>
          <w:sz w:val="28"/>
          <w:szCs w:val="28"/>
        </w:rPr>
        <w:t xml:space="preserve"> Синонимия как источник средств художественной </w:t>
      </w:r>
      <w:r w:rsidRPr="00A07E43">
        <w:rPr>
          <w:color w:val="000000"/>
          <w:spacing w:val="-1"/>
          <w:sz w:val="28"/>
          <w:szCs w:val="28"/>
        </w:rPr>
        <w:t>выразительности.</w:t>
      </w:r>
    </w:p>
    <w:p w:rsidR="001A2123" w:rsidRPr="00A07E43" w:rsidRDefault="001A2123" w:rsidP="001A2123">
      <w:pPr>
        <w:shd w:val="clear" w:color="auto" w:fill="FFFFFF"/>
        <w:spacing w:line="274" w:lineRule="exact"/>
        <w:ind w:left="446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>Закономерности построения текста.</w:t>
      </w:r>
    </w:p>
    <w:p w:rsidR="001A2123" w:rsidRPr="00A07E43" w:rsidRDefault="001A2123" w:rsidP="001A2123">
      <w:pPr>
        <w:shd w:val="clear" w:color="auto" w:fill="FFFFFF"/>
        <w:spacing w:line="274" w:lineRule="exact"/>
        <w:ind w:left="446"/>
        <w:rPr>
          <w:color w:val="000000"/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74" w:lineRule="exact"/>
        <w:ind w:left="446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t>Задание:</w:t>
      </w:r>
    </w:p>
    <w:p w:rsidR="001A2123" w:rsidRPr="00A07E43" w:rsidRDefault="001A2123" w:rsidP="001A2123">
      <w:pPr>
        <w:pStyle w:val="a9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eastAsia="en-US"/>
        </w:rPr>
      </w:pPr>
      <w:r w:rsidRPr="00A07E43">
        <w:rPr>
          <w:bCs/>
          <w:sz w:val="28"/>
          <w:szCs w:val="28"/>
          <w:lang w:eastAsia="en-US"/>
        </w:rPr>
        <w:t>Написать сочинение «Экскурсия в Ярославль».</w:t>
      </w:r>
    </w:p>
    <w:p w:rsidR="001A2123" w:rsidRPr="00A07E43" w:rsidRDefault="001A2123" w:rsidP="001A2123">
      <w:pPr>
        <w:pStyle w:val="a9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eastAsia="en-US"/>
        </w:rPr>
      </w:pPr>
      <w:r w:rsidRPr="00A07E43">
        <w:rPr>
          <w:bCs/>
          <w:sz w:val="28"/>
          <w:szCs w:val="28"/>
          <w:lang w:eastAsia="en-US"/>
        </w:rPr>
        <w:t>Написать краткое изложение «История развития туризма в России»</w:t>
      </w:r>
    </w:p>
    <w:p w:rsidR="001A2123" w:rsidRPr="00A07E43" w:rsidRDefault="001A2123" w:rsidP="001A2123">
      <w:pPr>
        <w:pStyle w:val="a9"/>
        <w:shd w:val="clear" w:color="auto" w:fill="FFFFFF"/>
        <w:spacing w:line="274" w:lineRule="exact"/>
        <w:ind w:left="806"/>
        <w:rPr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74" w:lineRule="exact"/>
        <w:ind w:left="446"/>
        <w:rPr>
          <w:b/>
          <w:iCs/>
          <w:color w:val="000000"/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74" w:lineRule="exact"/>
        <w:ind w:left="446"/>
        <w:rPr>
          <w:sz w:val="28"/>
          <w:szCs w:val="28"/>
        </w:rPr>
      </w:pPr>
      <w:r w:rsidRPr="00A07E43">
        <w:rPr>
          <w:b/>
          <w:iCs/>
          <w:color w:val="000000"/>
          <w:sz w:val="28"/>
          <w:szCs w:val="28"/>
        </w:rPr>
        <w:t xml:space="preserve">2.3. Культура разговорной речи. </w:t>
      </w:r>
      <w:r w:rsidRPr="00A07E43">
        <w:rPr>
          <w:sz w:val="28"/>
          <w:szCs w:val="28"/>
        </w:rPr>
        <w:t xml:space="preserve"> </w:t>
      </w:r>
    </w:p>
    <w:p w:rsidR="001A2123" w:rsidRPr="00A07E43" w:rsidRDefault="001A2123" w:rsidP="00D92377">
      <w:pPr>
        <w:shd w:val="clear" w:color="auto" w:fill="FFFFFF"/>
        <w:spacing w:line="274" w:lineRule="exact"/>
        <w:ind w:left="446" w:firstLine="263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z w:val="28"/>
          <w:szCs w:val="28"/>
        </w:rPr>
        <w:t>Разговорная речь, сферы ее использования, назначение</w:t>
      </w:r>
      <w:r w:rsidR="00D92377" w:rsidRPr="00A07E43">
        <w:rPr>
          <w:color w:val="000000"/>
          <w:sz w:val="28"/>
          <w:szCs w:val="28"/>
        </w:rPr>
        <w:t xml:space="preserve">. Основные признаки разговорной </w:t>
      </w:r>
      <w:r w:rsidRPr="00A07E43">
        <w:rPr>
          <w:color w:val="000000"/>
          <w:sz w:val="28"/>
          <w:szCs w:val="28"/>
        </w:rPr>
        <w:t xml:space="preserve">речи: неофициальность, экспрессивность, </w:t>
      </w:r>
      <w:r w:rsidRPr="00A07E43">
        <w:rPr>
          <w:color w:val="000000"/>
          <w:spacing w:val="7"/>
          <w:sz w:val="28"/>
          <w:szCs w:val="28"/>
        </w:rPr>
        <w:t xml:space="preserve">неподготовленность, автоматизм, обыденность содержания, преимущественно </w:t>
      </w:r>
      <w:r w:rsidRPr="00A07E43">
        <w:rPr>
          <w:color w:val="000000"/>
          <w:sz w:val="28"/>
          <w:szCs w:val="28"/>
        </w:rPr>
        <w:t xml:space="preserve">диалогическая форма. Фонетические, интонационные, лексические, морфологические, </w:t>
      </w:r>
      <w:r w:rsidRPr="00A07E43">
        <w:rPr>
          <w:color w:val="000000"/>
          <w:spacing w:val="6"/>
          <w:sz w:val="28"/>
          <w:szCs w:val="28"/>
        </w:rPr>
        <w:t xml:space="preserve">синтаксические особенности разговорной речи. Невербальные средства общения. </w:t>
      </w:r>
      <w:r w:rsidRPr="00A07E43">
        <w:rPr>
          <w:color w:val="000000"/>
          <w:spacing w:val="4"/>
          <w:sz w:val="28"/>
          <w:szCs w:val="28"/>
        </w:rPr>
        <w:t xml:space="preserve">Культура разговорной речи.   Совершенствование умений вести беседу, разговор, спор, </w:t>
      </w:r>
      <w:r w:rsidRPr="00A07E43">
        <w:rPr>
          <w:color w:val="000000"/>
          <w:spacing w:val="-1"/>
          <w:sz w:val="28"/>
          <w:szCs w:val="28"/>
        </w:rPr>
        <w:t xml:space="preserve">рассказать об </w:t>
      </w:r>
      <w:proofErr w:type="gramStart"/>
      <w:r w:rsidRPr="00A07E43">
        <w:rPr>
          <w:color w:val="000000"/>
          <w:spacing w:val="-1"/>
          <w:sz w:val="28"/>
          <w:szCs w:val="28"/>
        </w:rPr>
        <w:t>увиденном</w:t>
      </w:r>
      <w:proofErr w:type="gramEnd"/>
      <w:r w:rsidRPr="00A07E43">
        <w:rPr>
          <w:color w:val="000000"/>
          <w:spacing w:val="-1"/>
          <w:sz w:val="28"/>
          <w:szCs w:val="28"/>
        </w:rPr>
        <w:t>, услышанном, прочитанном в ситуациях повседневного обиходно-бытового общения.</w:t>
      </w:r>
    </w:p>
    <w:p w:rsidR="00D92377" w:rsidRPr="00A07E43" w:rsidRDefault="00D92377" w:rsidP="001A2123">
      <w:pPr>
        <w:shd w:val="clear" w:color="auto" w:fill="FFFFFF"/>
        <w:spacing w:line="274" w:lineRule="exact"/>
        <w:ind w:left="446"/>
        <w:jc w:val="both"/>
        <w:rPr>
          <w:color w:val="000000"/>
          <w:spacing w:val="-1"/>
          <w:sz w:val="28"/>
          <w:szCs w:val="28"/>
        </w:rPr>
      </w:pPr>
    </w:p>
    <w:p w:rsidR="00D92377" w:rsidRPr="00A07E43" w:rsidRDefault="00D92377" w:rsidP="00D92377">
      <w:pPr>
        <w:shd w:val="clear" w:color="auto" w:fill="FFFFFF"/>
        <w:spacing w:line="269" w:lineRule="exact"/>
        <w:ind w:left="14" w:right="19" w:firstLine="552"/>
        <w:jc w:val="both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t xml:space="preserve">Задание: </w:t>
      </w:r>
    </w:p>
    <w:p w:rsidR="00D92377" w:rsidRPr="00A07E43" w:rsidRDefault="00D92377" w:rsidP="00D92377">
      <w:pPr>
        <w:pStyle w:val="a9"/>
        <w:numPr>
          <w:ilvl w:val="0"/>
          <w:numId w:val="24"/>
        </w:numPr>
        <w:shd w:val="clear" w:color="auto" w:fill="FFFFFF"/>
        <w:spacing w:line="269" w:lineRule="exact"/>
        <w:ind w:right="19"/>
        <w:jc w:val="both"/>
        <w:rPr>
          <w:sz w:val="28"/>
          <w:szCs w:val="28"/>
        </w:rPr>
      </w:pPr>
      <w:r w:rsidRPr="00A07E43">
        <w:rPr>
          <w:sz w:val="28"/>
          <w:szCs w:val="28"/>
        </w:rPr>
        <w:t>Конспект</w:t>
      </w:r>
      <w:r w:rsidRPr="00A07E43">
        <w:rPr>
          <w:sz w:val="28"/>
          <w:szCs w:val="28"/>
        </w:rPr>
        <w:t xml:space="preserve">  «Культура речи</w:t>
      </w:r>
      <w:r w:rsidRPr="00A07E43">
        <w:rPr>
          <w:sz w:val="28"/>
          <w:szCs w:val="28"/>
        </w:rPr>
        <w:t xml:space="preserve">». </w:t>
      </w:r>
    </w:p>
    <w:p w:rsidR="00D92377" w:rsidRPr="00A07E43" w:rsidRDefault="00D92377" w:rsidP="00D92377">
      <w:pPr>
        <w:shd w:val="clear" w:color="auto" w:fill="FFFFFF"/>
        <w:spacing w:before="5" w:line="269" w:lineRule="exact"/>
        <w:ind w:left="576" w:right="24"/>
        <w:jc w:val="both"/>
        <w:rPr>
          <w:b/>
          <w:color w:val="000000"/>
          <w:sz w:val="28"/>
          <w:szCs w:val="28"/>
        </w:rPr>
      </w:pPr>
      <w:r w:rsidRPr="00A07E43">
        <w:rPr>
          <w:b/>
          <w:color w:val="000000"/>
          <w:sz w:val="28"/>
          <w:szCs w:val="28"/>
        </w:rPr>
        <w:lastRenderedPageBreak/>
        <w:t>Литература:</w:t>
      </w:r>
    </w:p>
    <w:p w:rsidR="00D92377" w:rsidRPr="00A07E43" w:rsidRDefault="00D92377" w:rsidP="00D92377">
      <w:pPr>
        <w:pStyle w:val="a9"/>
        <w:numPr>
          <w:ilvl w:val="0"/>
          <w:numId w:val="24"/>
        </w:numPr>
        <w:shd w:val="clear" w:color="auto" w:fill="FFFFFF"/>
        <w:spacing w:before="5" w:line="269" w:lineRule="exact"/>
        <w:ind w:right="24"/>
        <w:jc w:val="both"/>
        <w:rPr>
          <w:i/>
          <w:sz w:val="28"/>
          <w:szCs w:val="28"/>
          <w:u w:val="single"/>
        </w:rPr>
      </w:pPr>
      <w:proofErr w:type="spellStart"/>
      <w:r w:rsidRPr="00A07E43">
        <w:rPr>
          <w:color w:val="000000"/>
          <w:sz w:val="28"/>
          <w:szCs w:val="28"/>
        </w:rPr>
        <w:t>А.А.Мурашов</w:t>
      </w:r>
      <w:proofErr w:type="spellEnd"/>
      <w:r w:rsidRPr="00A07E43">
        <w:rPr>
          <w:color w:val="000000"/>
          <w:sz w:val="28"/>
          <w:szCs w:val="28"/>
        </w:rPr>
        <w:t xml:space="preserve"> «Культура речи». – Москва - Воронеж. – 2006. – С. </w:t>
      </w:r>
      <w:r w:rsidRPr="00A07E43">
        <w:rPr>
          <w:color w:val="000000"/>
          <w:sz w:val="28"/>
          <w:szCs w:val="28"/>
        </w:rPr>
        <w:t>251</w:t>
      </w:r>
      <w:r w:rsidRPr="00A07E43">
        <w:rPr>
          <w:color w:val="000000"/>
          <w:sz w:val="28"/>
          <w:szCs w:val="28"/>
        </w:rPr>
        <w:t xml:space="preserve"> –</w:t>
      </w:r>
      <w:r w:rsidRPr="00A07E43">
        <w:rPr>
          <w:color w:val="000000"/>
          <w:sz w:val="28"/>
          <w:szCs w:val="28"/>
        </w:rPr>
        <w:t xml:space="preserve"> 269</w:t>
      </w:r>
    </w:p>
    <w:p w:rsidR="001A2123" w:rsidRPr="00A07E43" w:rsidRDefault="001A2123" w:rsidP="001A2123">
      <w:pPr>
        <w:shd w:val="clear" w:color="auto" w:fill="FFFFFF"/>
        <w:spacing w:line="274" w:lineRule="exact"/>
        <w:ind w:left="446"/>
        <w:jc w:val="both"/>
        <w:rPr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69" w:lineRule="exact"/>
        <w:ind w:right="58"/>
        <w:jc w:val="both"/>
        <w:rPr>
          <w:b/>
          <w:iCs/>
          <w:color w:val="000000"/>
          <w:sz w:val="28"/>
          <w:szCs w:val="28"/>
        </w:rPr>
      </w:pPr>
      <w:r w:rsidRPr="00A07E43">
        <w:rPr>
          <w:b/>
          <w:bCs/>
          <w:iCs/>
          <w:color w:val="000000"/>
          <w:sz w:val="28"/>
          <w:szCs w:val="28"/>
        </w:rPr>
        <w:t>2.4. Культура научной (учебно-научной) речи.</w:t>
      </w:r>
      <w:r w:rsidRPr="00A07E43">
        <w:rPr>
          <w:b/>
          <w:color w:val="000000"/>
          <w:sz w:val="28"/>
          <w:szCs w:val="28"/>
        </w:rPr>
        <w:t xml:space="preserve"> Научный стиль, сферы его использования, назначение.</w:t>
      </w:r>
      <w:r w:rsidRPr="00A07E43">
        <w:rPr>
          <w:b/>
          <w:bCs/>
          <w:iCs/>
          <w:color w:val="000000"/>
          <w:sz w:val="28"/>
          <w:szCs w:val="28"/>
        </w:rPr>
        <w:t xml:space="preserve"> </w:t>
      </w:r>
    </w:p>
    <w:p w:rsidR="001A2123" w:rsidRPr="00A07E43" w:rsidRDefault="001A2123" w:rsidP="001A2123">
      <w:pPr>
        <w:shd w:val="clear" w:color="auto" w:fill="FFFFFF"/>
        <w:spacing w:line="269" w:lineRule="exact"/>
        <w:ind w:left="5" w:right="58" w:firstLine="254"/>
        <w:jc w:val="both"/>
        <w:rPr>
          <w:sz w:val="28"/>
          <w:szCs w:val="28"/>
        </w:rPr>
      </w:pPr>
      <w:r w:rsidRPr="00A07E43">
        <w:rPr>
          <w:color w:val="000000"/>
          <w:sz w:val="28"/>
          <w:szCs w:val="28"/>
        </w:rPr>
        <w:t xml:space="preserve">Основные признаки научного стиля: логичность, точность, отвлеченность и обобщенность, объективность изложения. </w:t>
      </w:r>
      <w:r w:rsidRPr="00A07E43">
        <w:rPr>
          <w:color w:val="000000"/>
          <w:spacing w:val="4"/>
          <w:sz w:val="28"/>
          <w:szCs w:val="28"/>
        </w:rPr>
        <w:t xml:space="preserve">Лексические, морфологические, синтаксические особенности научного стиля. </w:t>
      </w:r>
      <w:r w:rsidRPr="00A07E43">
        <w:rPr>
          <w:color w:val="000000"/>
          <w:spacing w:val="-1"/>
          <w:sz w:val="28"/>
          <w:szCs w:val="28"/>
        </w:rPr>
        <w:t>Интернациональная терминология как результат взаимодействия национальных культур.</w:t>
      </w:r>
    </w:p>
    <w:p w:rsidR="00D92377" w:rsidRPr="00A07E43" w:rsidRDefault="00D92377" w:rsidP="00D92377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Задание:</w:t>
      </w:r>
    </w:p>
    <w:p w:rsidR="00D92377" w:rsidRPr="00A07E43" w:rsidRDefault="00D92377" w:rsidP="00D92377">
      <w:pPr>
        <w:pStyle w:val="a9"/>
        <w:numPr>
          <w:ilvl w:val="0"/>
          <w:numId w:val="25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Подготовить презентацию «Правила оформления </w:t>
      </w:r>
      <w:r w:rsidRPr="00A07E43">
        <w:rPr>
          <w:color w:val="000000"/>
          <w:spacing w:val="-1"/>
          <w:sz w:val="28"/>
          <w:szCs w:val="28"/>
        </w:rPr>
        <w:t>рефератов</w:t>
      </w:r>
      <w:r w:rsidRPr="00A07E43">
        <w:rPr>
          <w:color w:val="000000"/>
          <w:spacing w:val="-1"/>
          <w:sz w:val="28"/>
          <w:szCs w:val="28"/>
        </w:rPr>
        <w:t>».</w:t>
      </w:r>
    </w:p>
    <w:p w:rsidR="001A2123" w:rsidRPr="00A07E43" w:rsidRDefault="001A2123" w:rsidP="001A2123">
      <w:pPr>
        <w:shd w:val="clear" w:color="auto" w:fill="FFFFFF"/>
        <w:spacing w:before="154" w:line="269" w:lineRule="exact"/>
        <w:ind w:left="19" w:right="58"/>
        <w:jc w:val="both"/>
        <w:rPr>
          <w:color w:val="000000"/>
          <w:sz w:val="28"/>
          <w:szCs w:val="28"/>
        </w:rPr>
      </w:pPr>
      <w:r w:rsidRPr="00A07E43">
        <w:rPr>
          <w:b/>
          <w:iCs/>
          <w:color w:val="000000"/>
          <w:sz w:val="28"/>
          <w:szCs w:val="28"/>
        </w:rPr>
        <w:t xml:space="preserve">2.5. Публицистический стиль </w:t>
      </w:r>
      <w:r w:rsidRPr="00A07E43">
        <w:rPr>
          <w:color w:val="000000"/>
          <w:sz w:val="28"/>
          <w:szCs w:val="28"/>
        </w:rPr>
        <w:t xml:space="preserve"> </w:t>
      </w:r>
    </w:p>
    <w:p w:rsidR="001A2123" w:rsidRPr="00A07E43" w:rsidRDefault="001A2123" w:rsidP="00D92377">
      <w:pPr>
        <w:shd w:val="clear" w:color="auto" w:fill="FFFFFF"/>
        <w:spacing w:before="154" w:line="269" w:lineRule="exact"/>
        <w:ind w:left="19" w:right="58" w:firstLine="407"/>
        <w:jc w:val="both"/>
        <w:rPr>
          <w:sz w:val="28"/>
          <w:szCs w:val="28"/>
        </w:rPr>
      </w:pPr>
      <w:r w:rsidRPr="00A07E43">
        <w:rPr>
          <w:color w:val="000000"/>
          <w:sz w:val="28"/>
          <w:szCs w:val="28"/>
        </w:rPr>
        <w:t xml:space="preserve">Публицистический стиль, сферы его использования, назначение. Основные </w:t>
      </w:r>
      <w:r w:rsidRPr="00A07E43">
        <w:rPr>
          <w:color w:val="000000"/>
          <w:spacing w:val="-1"/>
          <w:sz w:val="28"/>
          <w:szCs w:val="28"/>
        </w:rPr>
        <w:t xml:space="preserve">признаки публицистического стиля: сочетание экспрессивности и стандарта, логичности и </w:t>
      </w:r>
      <w:r w:rsidRPr="00A07E43">
        <w:rPr>
          <w:color w:val="000000"/>
          <w:spacing w:val="4"/>
          <w:sz w:val="28"/>
          <w:szCs w:val="28"/>
        </w:rPr>
        <w:t xml:space="preserve">образности,     </w:t>
      </w:r>
      <w:r w:rsidR="00A07E43" w:rsidRPr="00A07E43">
        <w:rPr>
          <w:color w:val="000000"/>
          <w:spacing w:val="4"/>
          <w:sz w:val="28"/>
          <w:szCs w:val="28"/>
        </w:rPr>
        <w:t>эмоциональности</w:t>
      </w:r>
      <w:r w:rsidRPr="00A07E43">
        <w:rPr>
          <w:color w:val="000000"/>
          <w:spacing w:val="4"/>
          <w:sz w:val="28"/>
          <w:szCs w:val="28"/>
        </w:rPr>
        <w:t xml:space="preserve">. Лексические,     морфологические, </w:t>
      </w:r>
      <w:r w:rsidRPr="00A07E43">
        <w:rPr>
          <w:color w:val="000000"/>
          <w:sz w:val="28"/>
          <w:szCs w:val="28"/>
        </w:rPr>
        <w:t xml:space="preserve">синтаксические особенности публицистического стиля. </w:t>
      </w:r>
    </w:p>
    <w:p w:rsidR="001A2123" w:rsidRPr="00A07E43" w:rsidRDefault="001A2123" w:rsidP="001A2123">
      <w:pPr>
        <w:shd w:val="clear" w:color="auto" w:fill="FFFFFF"/>
        <w:spacing w:line="269" w:lineRule="exact"/>
        <w:ind w:left="38" w:right="58"/>
        <w:jc w:val="both"/>
        <w:rPr>
          <w:sz w:val="28"/>
          <w:szCs w:val="28"/>
        </w:rPr>
      </w:pPr>
      <w:proofErr w:type="gramStart"/>
      <w:r w:rsidRPr="00A07E43">
        <w:rPr>
          <w:color w:val="000000"/>
          <w:spacing w:val="10"/>
          <w:sz w:val="28"/>
          <w:szCs w:val="28"/>
        </w:rPr>
        <w:t xml:space="preserve">Основные жанры публицистического стиля:  заметка, репортаж, интервью, статья, </w:t>
      </w:r>
      <w:r w:rsidRPr="00A07E43">
        <w:rPr>
          <w:color w:val="000000"/>
          <w:spacing w:val="3"/>
          <w:sz w:val="28"/>
          <w:szCs w:val="28"/>
        </w:rPr>
        <w:t>корреспонденция, рецензия, очерк.</w:t>
      </w:r>
      <w:proofErr w:type="gramEnd"/>
    </w:p>
    <w:p w:rsidR="001A2123" w:rsidRPr="00A07E43" w:rsidRDefault="001A2123" w:rsidP="001A2123">
      <w:pPr>
        <w:shd w:val="clear" w:color="auto" w:fill="FFFFFF"/>
        <w:spacing w:line="269" w:lineRule="exact"/>
        <w:ind w:left="38" w:right="58"/>
        <w:jc w:val="both"/>
        <w:rPr>
          <w:sz w:val="28"/>
          <w:szCs w:val="28"/>
        </w:rPr>
      </w:pPr>
      <w:r w:rsidRPr="00A07E43">
        <w:rPr>
          <w:color w:val="000000"/>
          <w:spacing w:val="9"/>
          <w:sz w:val="28"/>
          <w:szCs w:val="28"/>
        </w:rPr>
        <w:t xml:space="preserve">Лингвистический анализ текстов публицистического  стиля.  Оценивание устных и </w:t>
      </w:r>
      <w:r w:rsidRPr="00A07E43">
        <w:rPr>
          <w:color w:val="000000"/>
          <w:spacing w:val="3"/>
          <w:sz w:val="28"/>
          <w:szCs w:val="28"/>
        </w:rPr>
        <w:t xml:space="preserve">письменных высказываний/текстов с точки зрения языкового оформления, уместности, </w:t>
      </w:r>
      <w:r w:rsidRPr="00A07E43">
        <w:rPr>
          <w:color w:val="000000"/>
          <w:sz w:val="28"/>
          <w:szCs w:val="28"/>
        </w:rPr>
        <w:t>эффективности достижения коммуникативных задач.</w:t>
      </w:r>
    </w:p>
    <w:p w:rsidR="00A07E43" w:rsidRPr="00A07E43" w:rsidRDefault="001A2123" w:rsidP="00A07E43">
      <w:pPr>
        <w:shd w:val="clear" w:color="auto" w:fill="FFFFFF"/>
        <w:spacing w:line="269" w:lineRule="exact"/>
        <w:ind w:left="43" w:right="58"/>
        <w:jc w:val="both"/>
        <w:rPr>
          <w:color w:val="000000"/>
          <w:sz w:val="28"/>
          <w:szCs w:val="28"/>
        </w:rPr>
      </w:pPr>
      <w:r w:rsidRPr="00A07E43">
        <w:rPr>
          <w:color w:val="000000"/>
          <w:sz w:val="28"/>
          <w:szCs w:val="28"/>
        </w:rPr>
        <w:t>Совершенствование умений слушания (</w:t>
      </w:r>
      <w:proofErr w:type="spellStart"/>
      <w:r w:rsidRPr="00A07E43">
        <w:rPr>
          <w:color w:val="000000"/>
          <w:sz w:val="28"/>
          <w:szCs w:val="28"/>
        </w:rPr>
        <w:t>аудирования</w:t>
      </w:r>
      <w:proofErr w:type="spellEnd"/>
      <w:r w:rsidRPr="00A07E43">
        <w:rPr>
          <w:color w:val="000000"/>
          <w:sz w:val="28"/>
          <w:szCs w:val="28"/>
        </w:rPr>
        <w:t>) текстов массовой коммуникации.</w:t>
      </w:r>
    </w:p>
    <w:p w:rsidR="00A07E43" w:rsidRPr="00A07E43" w:rsidRDefault="00A07E43" w:rsidP="00A07E43">
      <w:pPr>
        <w:shd w:val="clear" w:color="auto" w:fill="FFFFFF"/>
        <w:spacing w:line="269" w:lineRule="exact"/>
        <w:ind w:left="43" w:right="58"/>
        <w:jc w:val="both"/>
        <w:rPr>
          <w:color w:val="000000"/>
          <w:sz w:val="28"/>
          <w:szCs w:val="28"/>
        </w:rPr>
      </w:pPr>
    </w:p>
    <w:p w:rsidR="00A07E43" w:rsidRPr="00A07E43" w:rsidRDefault="00A07E43" w:rsidP="00A07E4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Задание:</w:t>
      </w:r>
    </w:p>
    <w:p w:rsidR="00A07E43" w:rsidRPr="00A07E43" w:rsidRDefault="00A07E43" w:rsidP="00A07E43">
      <w:pPr>
        <w:pStyle w:val="a9"/>
        <w:numPr>
          <w:ilvl w:val="0"/>
          <w:numId w:val="26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Написать сочинение-рассуждение на социально-гражданскую тему</w:t>
      </w:r>
      <w:r w:rsidRPr="00A07E43">
        <w:rPr>
          <w:color w:val="000000"/>
          <w:spacing w:val="-1"/>
          <w:sz w:val="28"/>
          <w:szCs w:val="28"/>
        </w:rPr>
        <w:t>.</w:t>
      </w:r>
    </w:p>
    <w:p w:rsidR="00A07E43" w:rsidRPr="00A07E43" w:rsidRDefault="00A07E43" w:rsidP="00A07E43">
      <w:pPr>
        <w:shd w:val="clear" w:color="auto" w:fill="FFFFFF"/>
        <w:spacing w:line="269" w:lineRule="exact"/>
        <w:ind w:left="43" w:right="58"/>
        <w:jc w:val="both"/>
        <w:rPr>
          <w:color w:val="000000"/>
          <w:sz w:val="28"/>
          <w:szCs w:val="28"/>
        </w:rPr>
      </w:pPr>
    </w:p>
    <w:p w:rsidR="00A07E43" w:rsidRPr="00A07E43" w:rsidRDefault="00A07E43" w:rsidP="00A07E43">
      <w:pPr>
        <w:shd w:val="clear" w:color="auto" w:fill="FFFFFF"/>
        <w:spacing w:line="269" w:lineRule="exact"/>
        <w:ind w:left="43" w:right="58"/>
        <w:jc w:val="both"/>
        <w:rPr>
          <w:color w:val="000000"/>
          <w:sz w:val="28"/>
          <w:szCs w:val="28"/>
        </w:rPr>
      </w:pPr>
    </w:p>
    <w:p w:rsidR="001A2123" w:rsidRPr="00A07E43" w:rsidRDefault="001A2123" w:rsidP="00A07E43">
      <w:pPr>
        <w:shd w:val="clear" w:color="auto" w:fill="FFFFFF"/>
        <w:spacing w:line="269" w:lineRule="exact"/>
        <w:ind w:left="43" w:right="58"/>
        <w:jc w:val="both"/>
        <w:rPr>
          <w:b/>
          <w:bCs/>
          <w:iCs/>
          <w:color w:val="000000"/>
          <w:spacing w:val="5"/>
          <w:sz w:val="28"/>
          <w:szCs w:val="28"/>
        </w:rPr>
      </w:pPr>
      <w:r w:rsidRPr="00A07E43">
        <w:rPr>
          <w:b/>
          <w:bCs/>
          <w:iCs/>
          <w:color w:val="000000"/>
          <w:spacing w:val="5"/>
          <w:sz w:val="28"/>
          <w:szCs w:val="28"/>
        </w:rPr>
        <w:t>2.6. Культура публичной речи</w:t>
      </w:r>
    </w:p>
    <w:p w:rsidR="001A2123" w:rsidRPr="00A07E43" w:rsidRDefault="001A2123" w:rsidP="001A2123">
      <w:pPr>
        <w:shd w:val="clear" w:color="auto" w:fill="FFFFFF"/>
        <w:spacing w:line="269" w:lineRule="exact"/>
        <w:ind w:left="34" w:right="58"/>
        <w:jc w:val="both"/>
        <w:rPr>
          <w:b/>
          <w:bCs/>
          <w:iCs/>
          <w:color w:val="000000"/>
          <w:spacing w:val="5"/>
          <w:sz w:val="28"/>
          <w:szCs w:val="28"/>
        </w:rPr>
      </w:pPr>
    </w:p>
    <w:p w:rsidR="001A2123" w:rsidRPr="00A07E43" w:rsidRDefault="001A2123" w:rsidP="001A2123">
      <w:pPr>
        <w:shd w:val="clear" w:color="auto" w:fill="FFFFFF"/>
        <w:spacing w:line="269" w:lineRule="exact"/>
        <w:ind w:left="34" w:right="58"/>
        <w:jc w:val="both"/>
        <w:rPr>
          <w:sz w:val="28"/>
          <w:szCs w:val="28"/>
        </w:rPr>
      </w:pPr>
      <w:r w:rsidRPr="00A07E43">
        <w:rPr>
          <w:color w:val="000000"/>
          <w:spacing w:val="5"/>
          <w:sz w:val="28"/>
          <w:szCs w:val="28"/>
        </w:rPr>
        <w:t xml:space="preserve">Публичное выступление: выбор темы, определение цели, </w:t>
      </w:r>
      <w:r w:rsidRPr="00A07E43">
        <w:rPr>
          <w:color w:val="000000"/>
          <w:sz w:val="28"/>
          <w:szCs w:val="28"/>
        </w:rPr>
        <w:t>поиск материала. Композиция публичного выступления.</w:t>
      </w:r>
    </w:p>
    <w:p w:rsidR="001A2123" w:rsidRPr="00A07E43" w:rsidRDefault="001A2123" w:rsidP="001A2123">
      <w:pPr>
        <w:shd w:val="clear" w:color="auto" w:fill="FFFFFF"/>
        <w:spacing w:line="269" w:lineRule="exact"/>
        <w:ind w:left="43" w:right="58"/>
        <w:jc w:val="both"/>
        <w:rPr>
          <w:sz w:val="28"/>
          <w:szCs w:val="28"/>
        </w:rPr>
      </w:pPr>
      <w:r w:rsidRPr="00A07E43">
        <w:rPr>
          <w:color w:val="000000"/>
          <w:spacing w:val="4"/>
          <w:sz w:val="28"/>
          <w:szCs w:val="28"/>
        </w:rPr>
        <w:t xml:space="preserve">Совершенствование умений выступать публично в ситуациях социально-культурного, </w:t>
      </w:r>
      <w:r w:rsidRPr="00A07E43">
        <w:rPr>
          <w:color w:val="000000"/>
          <w:sz w:val="28"/>
          <w:szCs w:val="28"/>
        </w:rPr>
        <w:t xml:space="preserve">учебно-научного и официально-делового общения. Выбор языковых средств оформления </w:t>
      </w:r>
      <w:r w:rsidRPr="00A07E43">
        <w:rPr>
          <w:color w:val="000000"/>
          <w:spacing w:val="4"/>
          <w:sz w:val="28"/>
          <w:szCs w:val="28"/>
        </w:rPr>
        <w:t xml:space="preserve">публичного выступления с учетом его цели, особенностей адресата, ситуации и сферы </w:t>
      </w:r>
      <w:r w:rsidRPr="00A07E43">
        <w:rPr>
          <w:color w:val="000000"/>
          <w:spacing w:val="-3"/>
          <w:sz w:val="28"/>
          <w:szCs w:val="28"/>
        </w:rPr>
        <w:t xml:space="preserve">общения. </w:t>
      </w:r>
      <w:r w:rsidRPr="00A07E43">
        <w:rPr>
          <w:color w:val="000000"/>
          <w:sz w:val="28"/>
          <w:szCs w:val="28"/>
        </w:rPr>
        <w:t>Учебно-речевая практика участия в диспутах и дискуссиях.</w:t>
      </w:r>
    </w:p>
    <w:p w:rsidR="001A2123" w:rsidRPr="00A07E43" w:rsidRDefault="001A2123" w:rsidP="001A2123">
      <w:pPr>
        <w:shd w:val="clear" w:color="auto" w:fill="FFFFFF"/>
        <w:spacing w:line="269" w:lineRule="exact"/>
        <w:ind w:left="48" w:right="58"/>
        <w:jc w:val="both"/>
        <w:rPr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 xml:space="preserve">Изучающее чтение текстов массовой коммуникации различных жанров. Просмотровое, ознакомительное, ознакомительно-реферативное чтение текстов массовой коммуникации </w:t>
      </w:r>
      <w:r w:rsidRPr="00A07E43">
        <w:rPr>
          <w:color w:val="000000"/>
          <w:sz w:val="28"/>
          <w:szCs w:val="28"/>
        </w:rPr>
        <w:t>определенной тематики, интересующей учащегося.</w:t>
      </w:r>
    </w:p>
    <w:p w:rsidR="001A2123" w:rsidRPr="00A07E43" w:rsidRDefault="001A2123" w:rsidP="001A2123">
      <w:pPr>
        <w:shd w:val="clear" w:color="auto" w:fill="FFFFFF"/>
        <w:spacing w:line="269" w:lineRule="exact"/>
        <w:ind w:left="48" w:right="58"/>
        <w:jc w:val="both"/>
        <w:rPr>
          <w:color w:val="000000"/>
          <w:sz w:val="28"/>
          <w:szCs w:val="28"/>
        </w:rPr>
      </w:pPr>
      <w:r w:rsidRPr="00A07E43">
        <w:rPr>
          <w:color w:val="000000"/>
          <w:spacing w:val="2"/>
          <w:sz w:val="28"/>
          <w:szCs w:val="28"/>
        </w:rPr>
        <w:t xml:space="preserve">Письменное изложение прослушанного текста публицистического стиля. Написание </w:t>
      </w:r>
      <w:r w:rsidRPr="00A07E43">
        <w:rPr>
          <w:color w:val="000000"/>
          <w:sz w:val="28"/>
          <w:szCs w:val="28"/>
        </w:rPr>
        <w:t>тезисов выступления, доклада; написание рецензии.</w:t>
      </w:r>
    </w:p>
    <w:p w:rsidR="00A07E43" w:rsidRPr="00A07E43" w:rsidRDefault="00A07E43" w:rsidP="00A07E4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Задание:</w:t>
      </w:r>
    </w:p>
    <w:p w:rsidR="00A07E43" w:rsidRPr="00A07E43" w:rsidRDefault="00A07E43" w:rsidP="00A07E43">
      <w:pPr>
        <w:pStyle w:val="a9"/>
        <w:numPr>
          <w:ilvl w:val="0"/>
          <w:numId w:val="27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Конспект «Основы ораторского искусства»</w:t>
      </w:r>
    </w:p>
    <w:p w:rsidR="00A07E43" w:rsidRPr="00A07E43" w:rsidRDefault="00A07E43" w:rsidP="00A07E43">
      <w:pPr>
        <w:pStyle w:val="a9"/>
        <w:numPr>
          <w:ilvl w:val="0"/>
          <w:numId w:val="27"/>
        </w:numPr>
        <w:shd w:val="clear" w:color="auto" w:fill="FFFFFF"/>
        <w:tabs>
          <w:tab w:val="left" w:pos="5026"/>
        </w:tabs>
        <w:spacing w:line="269" w:lineRule="exact"/>
        <w:ind w:right="58"/>
        <w:jc w:val="both"/>
        <w:rPr>
          <w:color w:val="000000"/>
          <w:spacing w:val="-1"/>
          <w:sz w:val="28"/>
          <w:szCs w:val="28"/>
        </w:rPr>
      </w:pPr>
      <w:r w:rsidRPr="00A07E43">
        <w:rPr>
          <w:color w:val="000000"/>
          <w:spacing w:val="-1"/>
          <w:sz w:val="28"/>
          <w:szCs w:val="28"/>
        </w:rPr>
        <w:t>Подготовить устное выступление</w:t>
      </w:r>
      <w:r w:rsidRPr="00A07E43">
        <w:rPr>
          <w:color w:val="000000"/>
          <w:spacing w:val="-1"/>
          <w:sz w:val="28"/>
          <w:szCs w:val="28"/>
        </w:rPr>
        <w:t>.</w:t>
      </w:r>
    </w:p>
    <w:p w:rsidR="00A07E43" w:rsidRPr="00A07E43" w:rsidRDefault="00A07E43" w:rsidP="00A07E43">
      <w:pPr>
        <w:shd w:val="clear" w:color="auto" w:fill="FFFFFF"/>
        <w:tabs>
          <w:tab w:val="left" w:pos="5026"/>
        </w:tabs>
        <w:spacing w:line="269" w:lineRule="exact"/>
        <w:ind w:left="312" w:right="58"/>
        <w:jc w:val="both"/>
        <w:rPr>
          <w:b/>
          <w:color w:val="000000"/>
          <w:spacing w:val="-1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>Литература:</w:t>
      </w:r>
    </w:p>
    <w:p w:rsidR="00A07E43" w:rsidRPr="00A07E43" w:rsidRDefault="00A07E43" w:rsidP="00A07E43">
      <w:pPr>
        <w:pStyle w:val="a9"/>
        <w:numPr>
          <w:ilvl w:val="0"/>
          <w:numId w:val="28"/>
        </w:numPr>
        <w:shd w:val="clear" w:color="auto" w:fill="FFFFFF"/>
        <w:spacing w:before="5" w:line="269" w:lineRule="exact"/>
        <w:ind w:right="24"/>
        <w:jc w:val="both"/>
        <w:rPr>
          <w:color w:val="000000"/>
          <w:sz w:val="28"/>
          <w:szCs w:val="28"/>
        </w:rPr>
      </w:pPr>
      <w:r w:rsidRPr="00A07E43">
        <w:rPr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A07E43">
        <w:rPr>
          <w:color w:val="000000"/>
          <w:sz w:val="28"/>
          <w:szCs w:val="28"/>
        </w:rPr>
        <w:t>Л.А.Введенская</w:t>
      </w:r>
      <w:proofErr w:type="spellEnd"/>
      <w:r w:rsidRPr="00A07E43">
        <w:rPr>
          <w:color w:val="000000"/>
          <w:sz w:val="28"/>
          <w:szCs w:val="28"/>
        </w:rPr>
        <w:t xml:space="preserve"> «Русский язык и культура речи». – Ростов-на-Дону. – Феникс.2001. – С. </w:t>
      </w:r>
      <w:r w:rsidRPr="00A07E43">
        <w:rPr>
          <w:color w:val="000000"/>
          <w:sz w:val="28"/>
          <w:szCs w:val="28"/>
        </w:rPr>
        <w:t xml:space="preserve">211 – 303 </w:t>
      </w:r>
    </w:p>
    <w:p w:rsidR="00CB2660" w:rsidRPr="00A07E43" w:rsidRDefault="00CB2660" w:rsidP="00CB2660">
      <w:pPr>
        <w:jc w:val="both"/>
        <w:rPr>
          <w:sz w:val="28"/>
          <w:szCs w:val="28"/>
        </w:rPr>
      </w:pPr>
      <w:r w:rsidRPr="00A07E43">
        <w:rPr>
          <w:sz w:val="28"/>
          <w:szCs w:val="28"/>
        </w:rPr>
        <w:lastRenderedPageBreak/>
        <w:t>.</w:t>
      </w:r>
    </w:p>
    <w:p w:rsidR="00CB2660" w:rsidRPr="00A07E43" w:rsidRDefault="00CB2660" w:rsidP="00CB2660">
      <w:pPr>
        <w:ind w:firstLine="540"/>
        <w:jc w:val="both"/>
        <w:rPr>
          <w:b/>
          <w:sz w:val="28"/>
          <w:szCs w:val="28"/>
        </w:rPr>
      </w:pPr>
    </w:p>
    <w:p w:rsidR="00CB2660" w:rsidRPr="00A07E43" w:rsidRDefault="00CB2660" w:rsidP="00CB2660">
      <w:pPr>
        <w:ind w:firstLine="540"/>
        <w:jc w:val="both"/>
        <w:rPr>
          <w:b/>
          <w:sz w:val="28"/>
          <w:szCs w:val="28"/>
        </w:rPr>
      </w:pPr>
    </w:p>
    <w:p w:rsidR="00CB2660" w:rsidRPr="00A07E43" w:rsidRDefault="00A07E43" w:rsidP="00CB2660">
      <w:pPr>
        <w:ind w:firstLine="540"/>
        <w:jc w:val="center"/>
        <w:rPr>
          <w:b/>
          <w:sz w:val="28"/>
          <w:szCs w:val="28"/>
        </w:rPr>
      </w:pPr>
      <w:r w:rsidRPr="00A07E43">
        <w:rPr>
          <w:b/>
          <w:sz w:val="28"/>
          <w:szCs w:val="28"/>
        </w:rPr>
        <w:t>Список литературы</w:t>
      </w:r>
    </w:p>
    <w:p w:rsidR="00CB2660" w:rsidRPr="00A07E43" w:rsidRDefault="00CB2660" w:rsidP="00CB2660">
      <w:pPr>
        <w:ind w:firstLine="540"/>
        <w:jc w:val="both"/>
        <w:rPr>
          <w:b/>
          <w:sz w:val="28"/>
          <w:szCs w:val="28"/>
        </w:rPr>
      </w:pPr>
    </w:p>
    <w:p w:rsidR="00CB2660" w:rsidRPr="00A07E43" w:rsidRDefault="00CB2660" w:rsidP="00CB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07E43">
        <w:rPr>
          <w:bCs/>
          <w:sz w:val="28"/>
          <w:szCs w:val="28"/>
        </w:rPr>
        <w:t>Основные источники</w:t>
      </w:r>
      <w:proofErr w:type="gramStart"/>
      <w:r w:rsidRPr="00A07E43">
        <w:rPr>
          <w:bCs/>
          <w:sz w:val="28"/>
          <w:szCs w:val="28"/>
        </w:rPr>
        <w:t>:,</w:t>
      </w:r>
      <w:proofErr w:type="gramEnd"/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07E43">
        <w:rPr>
          <w:bCs/>
          <w:sz w:val="28"/>
          <w:szCs w:val="28"/>
        </w:rPr>
        <w:t xml:space="preserve">    1.  </w:t>
      </w:r>
      <w:proofErr w:type="spellStart"/>
      <w:r w:rsidRPr="00A07E43">
        <w:rPr>
          <w:bCs/>
          <w:sz w:val="28"/>
          <w:szCs w:val="28"/>
        </w:rPr>
        <w:t>Е.С.Антонов</w:t>
      </w:r>
      <w:proofErr w:type="spellEnd"/>
      <w:r w:rsidRPr="00A07E43">
        <w:rPr>
          <w:bCs/>
          <w:sz w:val="28"/>
          <w:szCs w:val="28"/>
        </w:rPr>
        <w:t xml:space="preserve">, </w:t>
      </w:r>
      <w:proofErr w:type="spellStart"/>
      <w:r w:rsidRPr="00A07E43">
        <w:rPr>
          <w:bCs/>
          <w:sz w:val="28"/>
          <w:szCs w:val="28"/>
        </w:rPr>
        <w:t>Т.М.Воителева</w:t>
      </w:r>
      <w:proofErr w:type="spellEnd"/>
      <w:r w:rsidRPr="00A07E43">
        <w:rPr>
          <w:bCs/>
          <w:sz w:val="28"/>
          <w:szCs w:val="28"/>
        </w:rPr>
        <w:t xml:space="preserve"> Русский язык и культура речи </w:t>
      </w:r>
      <w:proofErr w:type="spellStart"/>
      <w:r w:rsidRPr="00A07E43">
        <w:rPr>
          <w:bCs/>
          <w:sz w:val="28"/>
          <w:szCs w:val="28"/>
        </w:rPr>
        <w:t>М.Академия</w:t>
      </w:r>
      <w:proofErr w:type="spellEnd"/>
      <w:r w:rsidRPr="00A07E43">
        <w:rPr>
          <w:bCs/>
          <w:sz w:val="28"/>
          <w:szCs w:val="28"/>
        </w:rPr>
        <w:t xml:space="preserve"> 2007</w:t>
      </w:r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07E43">
        <w:rPr>
          <w:bCs/>
          <w:sz w:val="28"/>
          <w:szCs w:val="28"/>
        </w:rPr>
        <w:t xml:space="preserve">    2.  </w:t>
      </w:r>
      <w:proofErr w:type="spellStart"/>
      <w:r w:rsidRPr="00A07E43">
        <w:rPr>
          <w:bCs/>
          <w:sz w:val="28"/>
          <w:szCs w:val="28"/>
        </w:rPr>
        <w:t>А.А.Мурашов</w:t>
      </w:r>
      <w:proofErr w:type="spellEnd"/>
      <w:r w:rsidRPr="00A07E43">
        <w:rPr>
          <w:bCs/>
          <w:sz w:val="28"/>
          <w:szCs w:val="28"/>
        </w:rPr>
        <w:t>, В.Ф. Культура речи практикум МПСИ 2006 Воронеж</w:t>
      </w:r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07E43">
        <w:rPr>
          <w:bCs/>
          <w:sz w:val="28"/>
          <w:szCs w:val="28"/>
        </w:rPr>
        <w:t xml:space="preserve">    3. </w:t>
      </w:r>
      <w:proofErr w:type="spellStart"/>
      <w:r w:rsidRPr="00A07E43">
        <w:rPr>
          <w:bCs/>
          <w:sz w:val="28"/>
          <w:szCs w:val="28"/>
        </w:rPr>
        <w:t>А.А.Мурашов</w:t>
      </w:r>
      <w:proofErr w:type="spellEnd"/>
      <w:r w:rsidRPr="00A07E43">
        <w:rPr>
          <w:bCs/>
          <w:sz w:val="28"/>
          <w:szCs w:val="28"/>
        </w:rPr>
        <w:t xml:space="preserve"> Риторика теория и практика МПСИ 2006 Воронеж </w:t>
      </w:r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07E43">
        <w:rPr>
          <w:bCs/>
          <w:sz w:val="28"/>
          <w:szCs w:val="28"/>
        </w:rPr>
        <w:t>Дополнительные источники:</w:t>
      </w:r>
    </w:p>
    <w:p w:rsidR="00A07E43" w:rsidRPr="00A07E43" w:rsidRDefault="00A07E43" w:rsidP="00A07E43">
      <w:pPr>
        <w:pStyle w:val="a9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proofErr w:type="spellStart"/>
      <w:r w:rsidRPr="00A07E43">
        <w:rPr>
          <w:bCs/>
          <w:sz w:val="28"/>
          <w:szCs w:val="28"/>
        </w:rPr>
        <w:t>Л.А.Введенская</w:t>
      </w:r>
      <w:proofErr w:type="spellEnd"/>
      <w:r w:rsidRPr="00A07E43">
        <w:rPr>
          <w:bCs/>
          <w:sz w:val="28"/>
          <w:szCs w:val="28"/>
        </w:rPr>
        <w:t xml:space="preserve">, </w:t>
      </w:r>
      <w:proofErr w:type="spellStart"/>
      <w:r w:rsidRPr="00A07E43">
        <w:rPr>
          <w:bCs/>
          <w:sz w:val="28"/>
          <w:szCs w:val="28"/>
        </w:rPr>
        <w:t>М.Н.Черкасова</w:t>
      </w:r>
      <w:proofErr w:type="spellEnd"/>
      <w:r w:rsidRPr="00A07E43">
        <w:rPr>
          <w:bCs/>
          <w:sz w:val="28"/>
          <w:szCs w:val="28"/>
        </w:rPr>
        <w:t xml:space="preserve"> Русский язык и культура речи «Феникс»2003г.</w:t>
      </w:r>
    </w:p>
    <w:p w:rsidR="00A07E43" w:rsidRPr="00A07E43" w:rsidRDefault="00A07E43" w:rsidP="00A07E43">
      <w:pPr>
        <w:pStyle w:val="a9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A07E43">
        <w:rPr>
          <w:bCs/>
          <w:sz w:val="28"/>
          <w:szCs w:val="28"/>
        </w:rPr>
        <w:t xml:space="preserve">Толковый словарь русского языка начала 21 века под ред. </w:t>
      </w:r>
      <w:proofErr w:type="spellStart"/>
      <w:r w:rsidRPr="00A07E43">
        <w:rPr>
          <w:bCs/>
          <w:sz w:val="28"/>
          <w:szCs w:val="28"/>
        </w:rPr>
        <w:t>Г.Н.Скляревской</w:t>
      </w:r>
      <w:proofErr w:type="spellEnd"/>
      <w:r w:rsidRPr="00A07E43">
        <w:rPr>
          <w:bCs/>
          <w:sz w:val="28"/>
          <w:szCs w:val="28"/>
        </w:rPr>
        <w:t xml:space="preserve"> </w:t>
      </w:r>
      <w:proofErr w:type="spellStart"/>
      <w:r w:rsidRPr="00A07E43">
        <w:rPr>
          <w:bCs/>
          <w:sz w:val="28"/>
          <w:szCs w:val="28"/>
        </w:rPr>
        <w:t>М.Эксмо</w:t>
      </w:r>
      <w:proofErr w:type="spellEnd"/>
      <w:r w:rsidRPr="00A07E43">
        <w:rPr>
          <w:bCs/>
          <w:sz w:val="28"/>
          <w:szCs w:val="28"/>
        </w:rPr>
        <w:t xml:space="preserve"> 2006г.</w:t>
      </w:r>
      <w:proofErr w:type="gramStart"/>
      <w:r w:rsidRPr="00A07E43">
        <w:rPr>
          <w:bCs/>
          <w:sz w:val="28"/>
          <w:szCs w:val="28"/>
        </w:rPr>
        <w:t xml:space="preserve"> ,</w:t>
      </w:r>
      <w:proofErr w:type="gramEnd"/>
      <w:r w:rsidRPr="00A07E43">
        <w:rPr>
          <w:bCs/>
          <w:sz w:val="28"/>
          <w:szCs w:val="28"/>
        </w:rPr>
        <w:t xml:space="preserve"> </w:t>
      </w:r>
      <w:proofErr w:type="spellStart"/>
      <w:r w:rsidRPr="00A07E43">
        <w:rPr>
          <w:bCs/>
          <w:sz w:val="28"/>
          <w:szCs w:val="28"/>
        </w:rPr>
        <w:t>Л.А.Введенская</w:t>
      </w:r>
      <w:proofErr w:type="spellEnd"/>
      <w:r w:rsidRPr="00A07E43">
        <w:rPr>
          <w:bCs/>
          <w:sz w:val="28"/>
          <w:szCs w:val="28"/>
        </w:rPr>
        <w:t xml:space="preserve">, </w:t>
      </w:r>
      <w:proofErr w:type="spellStart"/>
      <w:r w:rsidRPr="00A07E43">
        <w:rPr>
          <w:bCs/>
          <w:sz w:val="28"/>
          <w:szCs w:val="28"/>
        </w:rPr>
        <w:t>М.Н.Черкасова</w:t>
      </w:r>
      <w:proofErr w:type="spellEnd"/>
      <w:r w:rsidRPr="00A07E43">
        <w:rPr>
          <w:bCs/>
          <w:sz w:val="28"/>
          <w:szCs w:val="28"/>
        </w:rPr>
        <w:t xml:space="preserve"> Русский язык и культура речи «Феникс»2003г.</w:t>
      </w:r>
    </w:p>
    <w:p w:rsidR="00A07E43" w:rsidRPr="00A07E43" w:rsidRDefault="00A07E43" w:rsidP="00A07E43">
      <w:pPr>
        <w:ind w:left="426"/>
        <w:rPr>
          <w:sz w:val="28"/>
          <w:szCs w:val="28"/>
        </w:rPr>
      </w:pPr>
    </w:p>
    <w:p w:rsidR="00A07E43" w:rsidRPr="00A07E43" w:rsidRDefault="00A07E43" w:rsidP="00A07E43">
      <w:pPr>
        <w:pStyle w:val="a9"/>
        <w:ind w:left="786"/>
        <w:rPr>
          <w:b/>
          <w:sz w:val="28"/>
          <w:szCs w:val="28"/>
        </w:rPr>
      </w:pPr>
      <w:r w:rsidRPr="00A07E43">
        <w:rPr>
          <w:rFonts w:eastAsia="+mn-ea"/>
          <w:b/>
          <w:sz w:val="28"/>
          <w:szCs w:val="28"/>
        </w:rPr>
        <w:t>Интернет-ресурсы:</w:t>
      </w:r>
    </w:p>
    <w:p w:rsidR="00A07E43" w:rsidRPr="00A07E43" w:rsidRDefault="00A07E43" w:rsidP="00A07E43">
      <w:pPr>
        <w:ind w:left="360"/>
        <w:rPr>
          <w:color w:val="0000FF"/>
          <w:sz w:val="28"/>
          <w:szCs w:val="28"/>
        </w:rPr>
      </w:pPr>
      <w:hyperlink r:id="rId6" w:history="1">
        <w:r w:rsidRPr="00A07E43">
          <w:rPr>
            <w:rStyle w:val="a8"/>
            <w:rFonts w:eastAsia="+mn-ea"/>
            <w:sz w:val="28"/>
            <w:szCs w:val="28"/>
          </w:rPr>
          <w:t>http://www.allbest.ru/</w:t>
        </w:r>
      </w:hyperlink>
      <w:r w:rsidRPr="00A07E43">
        <w:rPr>
          <w:rFonts w:eastAsia="+mn-ea"/>
          <w:color w:val="0000FF"/>
          <w:sz w:val="28"/>
          <w:szCs w:val="28"/>
        </w:rPr>
        <w:t xml:space="preserve"> </w:t>
      </w:r>
    </w:p>
    <w:p w:rsidR="00A07E43" w:rsidRPr="00A07E43" w:rsidRDefault="00A07E43" w:rsidP="00A07E43">
      <w:pPr>
        <w:ind w:left="360"/>
        <w:rPr>
          <w:rFonts w:eastAsia="+mn-ea"/>
          <w:color w:val="0000FF"/>
          <w:sz w:val="28"/>
          <w:szCs w:val="28"/>
        </w:rPr>
      </w:pPr>
      <w:hyperlink r:id="rId7" w:history="1">
        <w:r w:rsidRPr="00A07E43">
          <w:rPr>
            <w:rStyle w:val="a8"/>
            <w:rFonts w:eastAsia="+mn-ea"/>
            <w:sz w:val="28"/>
            <w:szCs w:val="28"/>
          </w:rPr>
          <w:t>http://www.bibliotekar.ru/reff2.htm</w:t>
        </w:r>
      </w:hyperlink>
      <w:r w:rsidRPr="00A07E43">
        <w:rPr>
          <w:rFonts w:eastAsia="+mn-ea"/>
          <w:color w:val="0000FF"/>
          <w:sz w:val="28"/>
          <w:szCs w:val="28"/>
        </w:rPr>
        <w:t xml:space="preserve"> </w:t>
      </w:r>
    </w:p>
    <w:p w:rsidR="00A07E43" w:rsidRPr="00A07E43" w:rsidRDefault="00A07E43" w:rsidP="00A07E43">
      <w:pPr>
        <w:ind w:left="360"/>
        <w:rPr>
          <w:sz w:val="28"/>
          <w:szCs w:val="28"/>
        </w:rPr>
      </w:pPr>
      <w:bookmarkStart w:id="2" w:name="_GoBack"/>
      <w:bookmarkEnd w:id="2"/>
    </w:p>
    <w:p w:rsidR="00A07E43" w:rsidRPr="00A07E43" w:rsidRDefault="00A07E43" w:rsidP="00A07E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CB2660" w:rsidRPr="00A07E43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2660" w:rsidRPr="00A07E43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2660" w:rsidRPr="00A07E43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2660" w:rsidRPr="00A07E43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Default="00CB2660" w:rsidP="00CB266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B2660" w:rsidRPr="00E01436" w:rsidRDefault="00CB2660" w:rsidP="00CB2660">
      <w:pPr>
        <w:ind w:firstLine="540"/>
        <w:jc w:val="both"/>
        <w:rPr>
          <w:b/>
        </w:rPr>
      </w:pPr>
    </w:p>
    <w:p w:rsidR="00673FF4" w:rsidRDefault="00673FF4"/>
    <w:sectPr w:rsidR="00673FF4" w:rsidSect="00E0143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87" w:rsidRDefault="00A07E43" w:rsidP="00657E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4B87" w:rsidRDefault="00A07E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87" w:rsidRDefault="00A07E43" w:rsidP="00657E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64B87" w:rsidRDefault="00A07E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69E"/>
    <w:multiLevelType w:val="hybridMultilevel"/>
    <w:tmpl w:val="7C74E68C"/>
    <w:lvl w:ilvl="0" w:tplc="E9B2FFE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3952530"/>
    <w:multiLevelType w:val="hybridMultilevel"/>
    <w:tmpl w:val="82E4C5A0"/>
    <w:lvl w:ilvl="0" w:tplc="D7324E7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>
    <w:nsid w:val="04A13383"/>
    <w:multiLevelType w:val="hybridMultilevel"/>
    <w:tmpl w:val="2D5EE374"/>
    <w:lvl w:ilvl="0" w:tplc="96DC220A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0E340641"/>
    <w:multiLevelType w:val="hybridMultilevel"/>
    <w:tmpl w:val="FFA85D28"/>
    <w:lvl w:ilvl="0" w:tplc="0D389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E2D69"/>
    <w:multiLevelType w:val="hybridMultilevel"/>
    <w:tmpl w:val="05503714"/>
    <w:lvl w:ilvl="0" w:tplc="6E5A057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1BAC57B8"/>
    <w:multiLevelType w:val="hybridMultilevel"/>
    <w:tmpl w:val="6C964966"/>
    <w:lvl w:ilvl="0" w:tplc="A6A6B0A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>
    <w:nsid w:val="1D0042C4"/>
    <w:multiLevelType w:val="hybridMultilevel"/>
    <w:tmpl w:val="25B6189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35C97"/>
    <w:multiLevelType w:val="hybridMultilevel"/>
    <w:tmpl w:val="3C96C3C0"/>
    <w:lvl w:ilvl="0" w:tplc="26DA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FDF6E7C"/>
    <w:multiLevelType w:val="hybridMultilevel"/>
    <w:tmpl w:val="2B76C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B3AE5"/>
    <w:multiLevelType w:val="hybridMultilevel"/>
    <w:tmpl w:val="7B9EC09C"/>
    <w:lvl w:ilvl="0" w:tplc="ABE8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77177"/>
    <w:multiLevelType w:val="hybridMultilevel"/>
    <w:tmpl w:val="44F0F7F2"/>
    <w:lvl w:ilvl="0" w:tplc="03D2E8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A5C5C"/>
    <w:multiLevelType w:val="hybridMultilevel"/>
    <w:tmpl w:val="82E4C5A0"/>
    <w:lvl w:ilvl="0" w:tplc="D7324E7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>
    <w:nsid w:val="3A7F6B25"/>
    <w:multiLevelType w:val="hybridMultilevel"/>
    <w:tmpl w:val="82E4C5A0"/>
    <w:lvl w:ilvl="0" w:tplc="D7324E7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3">
    <w:nsid w:val="3BB2498E"/>
    <w:multiLevelType w:val="hybridMultilevel"/>
    <w:tmpl w:val="581EFB26"/>
    <w:lvl w:ilvl="0" w:tplc="7916AE5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4084467F"/>
    <w:multiLevelType w:val="hybridMultilevel"/>
    <w:tmpl w:val="DD8A9234"/>
    <w:lvl w:ilvl="0" w:tplc="431AA93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61FEAA2C">
      <w:numFmt w:val="none"/>
      <w:lvlText w:val=""/>
      <w:lvlJc w:val="left"/>
      <w:pPr>
        <w:tabs>
          <w:tab w:val="num" w:pos="360"/>
        </w:tabs>
      </w:pPr>
    </w:lvl>
    <w:lvl w:ilvl="2" w:tplc="CC50B5FA">
      <w:numFmt w:val="none"/>
      <w:lvlText w:val=""/>
      <w:lvlJc w:val="left"/>
      <w:pPr>
        <w:tabs>
          <w:tab w:val="num" w:pos="360"/>
        </w:tabs>
      </w:pPr>
    </w:lvl>
    <w:lvl w:ilvl="3" w:tplc="C276E444">
      <w:numFmt w:val="none"/>
      <w:lvlText w:val=""/>
      <w:lvlJc w:val="left"/>
      <w:pPr>
        <w:tabs>
          <w:tab w:val="num" w:pos="360"/>
        </w:tabs>
      </w:pPr>
    </w:lvl>
    <w:lvl w:ilvl="4" w:tplc="CA2C9628">
      <w:numFmt w:val="none"/>
      <w:lvlText w:val=""/>
      <w:lvlJc w:val="left"/>
      <w:pPr>
        <w:tabs>
          <w:tab w:val="num" w:pos="360"/>
        </w:tabs>
      </w:pPr>
    </w:lvl>
    <w:lvl w:ilvl="5" w:tplc="2B9C49EA">
      <w:numFmt w:val="none"/>
      <w:lvlText w:val=""/>
      <w:lvlJc w:val="left"/>
      <w:pPr>
        <w:tabs>
          <w:tab w:val="num" w:pos="360"/>
        </w:tabs>
      </w:pPr>
    </w:lvl>
    <w:lvl w:ilvl="6" w:tplc="2BCA6E72">
      <w:numFmt w:val="none"/>
      <w:lvlText w:val=""/>
      <w:lvlJc w:val="left"/>
      <w:pPr>
        <w:tabs>
          <w:tab w:val="num" w:pos="360"/>
        </w:tabs>
      </w:pPr>
    </w:lvl>
    <w:lvl w:ilvl="7" w:tplc="A7E20EDC">
      <w:numFmt w:val="none"/>
      <w:lvlText w:val=""/>
      <w:lvlJc w:val="left"/>
      <w:pPr>
        <w:tabs>
          <w:tab w:val="num" w:pos="360"/>
        </w:tabs>
      </w:pPr>
    </w:lvl>
    <w:lvl w:ilvl="8" w:tplc="7BF850D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6171C8A"/>
    <w:multiLevelType w:val="hybridMultilevel"/>
    <w:tmpl w:val="CDD4CA10"/>
    <w:lvl w:ilvl="0" w:tplc="3F482618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6">
    <w:nsid w:val="463C349B"/>
    <w:multiLevelType w:val="hybridMultilevel"/>
    <w:tmpl w:val="D746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53EE4"/>
    <w:multiLevelType w:val="hybridMultilevel"/>
    <w:tmpl w:val="C1463246"/>
    <w:lvl w:ilvl="0" w:tplc="9F10AF9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5E430256"/>
    <w:multiLevelType w:val="hybridMultilevel"/>
    <w:tmpl w:val="08D4259E"/>
    <w:lvl w:ilvl="0" w:tplc="6B7CE120">
      <w:start w:val="1"/>
      <w:numFmt w:val="decimal"/>
      <w:lvlText w:val="%1."/>
      <w:lvlJc w:val="left"/>
      <w:pPr>
        <w:ind w:left="9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9">
    <w:nsid w:val="5FA05A5D"/>
    <w:multiLevelType w:val="hybridMultilevel"/>
    <w:tmpl w:val="96861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18045C"/>
    <w:multiLevelType w:val="hybridMultilevel"/>
    <w:tmpl w:val="A888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389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404651"/>
    <w:multiLevelType w:val="hybridMultilevel"/>
    <w:tmpl w:val="CF8EF27C"/>
    <w:lvl w:ilvl="0" w:tplc="6136C7F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2">
    <w:nsid w:val="6D686C29"/>
    <w:multiLevelType w:val="hybridMultilevel"/>
    <w:tmpl w:val="FE0E02CA"/>
    <w:lvl w:ilvl="0" w:tplc="B04E17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00D009D"/>
    <w:multiLevelType w:val="hybridMultilevel"/>
    <w:tmpl w:val="E4DC55EC"/>
    <w:lvl w:ilvl="0" w:tplc="0419000D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13844E2"/>
    <w:multiLevelType w:val="hybridMultilevel"/>
    <w:tmpl w:val="E7F8A47C"/>
    <w:lvl w:ilvl="0" w:tplc="D4B83D2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5">
    <w:nsid w:val="72491845"/>
    <w:multiLevelType w:val="hybridMultilevel"/>
    <w:tmpl w:val="2D5EE374"/>
    <w:lvl w:ilvl="0" w:tplc="96DC220A">
      <w:start w:val="1"/>
      <w:numFmt w:val="decimal"/>
      <w:lvlText w:val="%1."/>
      <w:lvlJc w:val="left"/>
      <w:pPr>
        <w:ind w:left="12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735964B9"/>
    <w:multiLevelType w:val="hybridMultilevel"/>
    <w:tmpl w:val="81A66236"/>
    <w:lvl w:ilvl="0" w:tplc="61E2A76C">
      <w:start w:val="1"/>
      <w:numFmt w:val="decimal"/>
      <w:lvlText w:val="%1."/>
      <w:lvlJc w:val="left"/>
      <w:pPr>
        <w:ind w:left="8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7">
    <w:nsid w:val="7B7D3189"/>
    <w:multiLevelType w:val="hybridMultilevel"/>
    <w:tmpl w:val="20CECA14"/>
    <w:lvl w:ilvl="0" w:tplc="F6B06A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2"/>
  </w:num>
  <w:num w:numId="4">
    <w:abstractNumId w:val="14"/>
  </w:num>
  <w:num w:numId="5">
    <w:abstractNumId w:val="23"/>
  </w:num>
  <w:num w:numId="6">
    <w:abstractNumId w:val="27"/>
  </w:num>
  <w:num w:numId="7">
    <w:abstractNumId w:val="9"/>
  </w:num>
  <w:num w:numId="8">
    <w:abstractNumId w:val="19"/>
  </w:num>
  <w:num w:numId="9">
    <w:abstractNumId w:val="8"/>
  </w:num>
  <w:num w:numId="10">
    <w:abstractNumId w:val="6"/>
  </w:num>
  <w:num w:numId="11">
    <w:abstractNumId w:val="24"/>
  </w:num>
  <w:num w:numId="12">
    <w:abstractNumId w:val="15"/>
  </w:num>
  <w:num w:numId="13">
    <w:abstractNumId w:val="13"/>
  </w:num>
  <w:num w:numId="14">
    <w:abstractNumId w:val="4"/>
  </w:num>
  <w:num w:numId="15">
    <w:abstractNumId w:val="18"/>
  </w:num>
  <w:num w:numId="16">
    <w:abstractNumId w:val="7"/>
  </w:num>
  <w:num w:numId="17">
    <w:abstractNumId w:val="21"/>
  </w:num>
  <w:num w:numId="18">
    <w:abstractNumId w:val="5"/>
  </w:num>
  <w:num w:numId="19">
    <w:abstractNumId w:val="17"/>
  </w:num>
  <w:num w:numId="20">
    <w:abstractNumId w:val="2"/>
  </w:num>
  <w:num w:numId="21">
    <w:abstractNumId w:val="26"/>
  </w:num>
  <w:num w:numId="22">
    <w:abstractNumId w:val="16"/>
  </w:num>
  <w:num w:numId="23">
    <w:abstractNumId w:val="10"/>
  </w:num>
  <w:num w:numId="24">
    <w:abstractNumId w:val="0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60"/>
    <w:rsid w:val="001A2123"/>
    <w:rsid w:val="002431D6"/>
    <w:rsid w:val="00673FF4"/>
    <w:rsid w:val="009F615C"/>
    <w:rsid w:val="00A07E43"/>
    <w:rsid w:val="00C37E06"/>
    <w:rsid w:val="00CB2660"/>
    <w:rsid w:val="00D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2660"/>
    <w:pPr>
      <w:ind w:left="570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B2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CB26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B26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B2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B2660"/>
  </w:style>
  <w:style w:type="paragraph" w:styleId="21">
    <w:name w:val="List 2"/>
    <w:basedOn w:val="a"/>
    <w:rsid w:val="00CB2660"/>
    <w:pPr>
      <w:ind w:left="566" w:hanging="283"/>
    </w:pPr>
  </w:style>
  <w:style w:type="character" w:styleId="a8">
    <w:name w:val="Hyperlink"/>
    <w:uiPriority w:val="99"/>
    <w:rsid w:val="00CB266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F6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2660"/>
    <w:pPr>
      <w:ind w:left="570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B2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CB26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2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B26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B2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B2660"/>
  </w:style>
  <w:style w:type="paragraph" w:styleId="21">
    <w:name w:val="List 2"/>
    <w:basedOn w:val="a"/>
    <w:rsid w:val="00CB2660"/>
    <w:pPr>
      <w:ind w:left="566" w:hanging="283"/>
    </w:pPr>
  </w:style>
  <w:style w:type="character" w:styleId="a8">
    <w:name w:val="Hyperlink"/>
    <w:uiPriority w:val="99"/>
    <w:rsid w:val="00CB266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bibliotekar.ru/reff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bes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2013-11-09T10:42:00Z</dcterms:created>
  <dcterms:modified xsi:type="dcterms:W3CDTF">2013-11-09T12:25:00Z</dcterms:modified>
</cp:coreProperties>
</file>